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Муниципальное бюджетное общеобразовательное учреждение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«Средняя общеобразовательная школа № 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br/>
      </w:r>
      <w:r w:rsidRPr="00CD6712">
        <w:rPr>
          <w:rFonts w:ascii="Arial" w:eastAsia="Times New Roman" w:hAnsi="Arial" w:cs="Arial"/>
          <w:b/>
          <w:bCs/>
          <w:color w:val="000000"/>
          <w:sz w:val="21"/>
          <w:szCs w:val="21"/>
          <w:lang w:eastAsia="ru-RU"/>
        </w:rPr>
        <w:br/>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Рассмотрено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t>на заседании ШМО учителей естественно - математического цикла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Председатель</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Храмова Л.П. /___________/</w:t>
      </w:r>
      <w:r w:rsidRPr="00CD6712">
        <w:rPr>
          <w:rFonts w:ascii="Arial" w:eastAsia="Times New Roman" w:hAnsi="Arial" w:cs="Arial"/>
          <w:color w:val="000000"/>
          <w:sz w:val="21"/>
          <w:szCs w:val="21"/>
          <w:lang w:eastAsia="ru-RU"/>
        </w:rPr>
        <w:br/>
        <w:t>Протокол № __</w:t>
      </w:r>
      <w:r w:rsidRPr="00CD6712">
        <w:rPr>
          <w:rFonts w:ascii="Arial" w:eastAsia="Times New Roman" w:hAnsi="Arial" w:cs="Arial"/>
          <w:color w:val="000000"/>
          <w:sz w:val="21"/>
          <w:szCs w:val="21"/>
          <w:lang w:eastAsia="ru-RU"/>
        </w:rPr>
        <w:br/>
        <w:t>от «__»августа 2016г.</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Согласовано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t>заместитель директора по УВР </w:t>
      </w:r>
      <w:r w:rsidRPr="00CD6712">
        <w:rPr>
          <w:rFonts w:ascii="Arial" w:eastAsia="Times New Roman" w:hAnsi="Arial" w:cs="Arial"/>
          <w:color w:val="000000"/>
          <w:sz w:val="21"/>
          <w:szCs w:val="21"/>
          <w:lang w:eastAsia="ru-RU"/>
        </w:rPr>
        <w:br/>
        <w:t>Винкерт Г.В. /_________/ </w:t>
      </w:r>
      <w:r w:rsidRPr="00CD6712">
        <w:rPr>
          <w:rFonts w:ascii="Arial" w:eastAsia="Times New Roman" w:hAnsi="Arial" w:cs="Arial"/>
          <w:color w:val="000000"/>
          <w:sz w:val="21"/>
          <w:szCs w:val="21"/>
          <w:lang w:eastAsia="ru-RU"/>
        </w:rPr>
        <w:br/>
        <w:t>    </w:t>
      </w:r>
      <w:r w:rsidRPr="00CD6712">
        <w:rPr>
          <w:rFonts w:ascii="Arial" w:eastAsia="Times New Roman" w:hAnsi="Arial" w:cs="Arial"/>
          <w:color w:val="000000"/>
          <w:sz w:val="21"/>
          <w:szCs w:val="21"/>
          <w:lang w:eastAsia="ru-RU"/>
        </w:rPr>
        <w:br/>
        <w:t>«__»августа 2016г.</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Утверждено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t>распоряжение № 207/ОД </w:t>
      </w:r>
      <w:r w:rsidRPr="00CD6712">
        <w:rPr>
          <w:rFonts w:ascii="Arial" w:eastAsia="Times New Roman" w:hAnsi="Arial" w:cs="Arial"/>
          <w:color w:val="000000"/>
          <w:sz w:val="21"/>
          <w:szCs w:val="21"/>
          <w:lang w:eastAsia="ru-RU"/>
        </w:rPr>
        <w:br/>
        <w:t>от « 30»августа 2016г. </w:t>
      </w:r>
      <w:r w:rsidRPr="00CD6712">
        <w:rPr>
          <w:rFonts w:ascii="Arial" w:eastAsia="Times New Roman" w:hAnsi="Arial" w:cs="Arial"/>
          <w:color w:val="000000"/>
          <w:sz w:val="21"/>
          <w:szCs w:val="21"/>
          <w:lang w:eastAsia="ru-RU"/>
        </w:rPr>
        <w:br/>
        <w:t>директор </w:t>
      </w:r>
      <w:r w:rsidRPr="00CD6712">
        <w:rPr>
          <w:rFonts w:ascii="Arial" w:eastAsia="Times New Roman" w:hAnsi="Arial" w:cs="Arial"/>
          <w:color w:val="000000"/>
          <w:sz w:val="21"/>
          <w:szCs w:val="21"/>
          <w:lang w:eastAsia="ru-RU"/>
        </w:rPr>
        <w:br/>
        <w:t>Михайлова М.В./______________/ </w:t>
      </w:r>
      <w:r w:rsidRPr="00CD6712">
        <w:rPr>
          <w:rFonts w:ascii="Arial" w:eastAsia="Times New Roman" w:hAnsi="Arial" w:cs="Arial"/>
          <w:color w:val="000000"/>
          <w:sz w:val="21"/>
          <w:szCs w:val="21"/>
          <w:lang w:eastAsia="ru-RU"/>
        </w:rPr>
        <w:br/>
        <w:t>    </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br/>
      </w: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АДАПТИРОВАННАЯ РАБОЧАЯ ПРОГРАММА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ПО ТЕХНОЛОГИИ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ФГОС ООО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для учащихся 5-8 классов для детей с ОВЗ</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(с задержкой психического развития)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br/>
      </w:r>
    </w:p>
    <w:p w:rsidR="00CD6712" w:rsidRPr="00CD6712" w:rsidRDefault="00CD6712" w:rsidP="00CD6712">
      <w:pPr>
        <w:spacing w:after="0" w:line="240" w:lineRule="auto"/>
        <w:rPr>
          <w:rFonts w:ascii="Times New Roman" w:eastAsia="Times New Roman" w:hAnsi="Times New Roman" w:cs="Times New Roman"/>
          <w:sz w:val="24"/>
          <w:szCs w:val="24"/>
          <w:lang w:eastAsia="ru-RU"/>
        </w:rPr>
      </w:pPr>
      <w:r w:rsidRPr="00CD6712">
        <w:rPr>
          <w:rFonts w:ascii="Arial" w:eastAsia="Times New Roman" w:hAnsi="Arial" w:cs="Arial"/>
          <w:b/>
          <w:bCs/>
          <w:color w:val="000000"/>
          <w:sz w:val="21"/>
          <w:szCs w:val="21"/>
          <w:shd w:val="clear" w:color="auto" w:fill="FFFFFF"/>
          <w:lang w:eastAsia="ru-RU"/>
        </w:rPr>
        <w:t>Составлено на основе рабочей</w:t>
      </w:r>
      <w:r w:rsidRPr="00CD6712">
        <w:rPr>
          <w:rFonts w:ascii="Arial" w:eastAsia="Times New Roman" w:hAnsi="Arial" w:cs="Arial"/>
          <w:b/>
          <w:bCs/>
          <w:color w:val="000000"/>
          <w:sz w:val="21"/>
          <w:szCs w:val="21"/>
          <w:shd w:val="clear" w:color="auto" w:fill="FFFFFF"/>
          <w:lang w:eastAsia="ru-RU"/>
        </w:rPr>
        <w:br/>
        <w:t>программы по технологии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под редакцией В.Д.Симоненко</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к учебникам «Алгоритм успеха»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М., Вентана-Граф, 2014г.</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pacing w:after="0" w:line="240" w:lineRule="auto"/>
        <w:rPr>
          <w:rFonts w:ascii="Times New Roman" w:eastAsia="Times New Roman" w:hAnsi="Times New Roman" w:cs="Times New Roman"/>
          <w:sz w:val="24"/>
          <w:szCs w:val="24"/>
          <w:lang w:eastAsia="ru-RU"/>
        </w:rPr>
      </w:pP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pacing w:after="0" w:line="240" w:lineRule="auto"/>
        <w:rPr>
          <w:rFonts w:ascii="Times New Roman" w:eastAsia="Times New Roman" w:hAnsi="Times New Roman" w:cs="Times New Roman"/>
          <w:sz w:val="24"/>
          <w:szCs w:val="24"/>
          <w:lang w:eastAsia="ru-RU"/>
        </w:rPr>
      </w:pPr>
      <w:r w:rsidRPr="00CD6712">
        <w:rPr>
          <w:rFonts w:ascii="Arial" w:eastAsia="Times New Roman" w:hAnsi="Arial" w:cs="Arial"/>
          <w:color w:val="000000"/>
          <w:sz w:val="21"/>
          <w:szCs w:val="21"/>
          <w:lang w:eastAsia="ru-RU"/>
        </w:rPr>
        <w:br/>
      </w: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г.Сосновый Бор</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2016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Пояснительная записка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Адаптированная рабочая программа по технологии для 5-8 неделимых классов для детей с ограниченными возможностями здоровья составлена в соответствии со следующими нормативно-правовыми документами:</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Федеральный закон от 29.12.2012 года № 273-ФЗ (ред. от 07 мая 2013 года) «Об образовании в Российской Федерации»</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Федеральный государственный образовательный стандарт основного общего образования, утверждённый Приказом Министерства образования и науки Российской Федерации от 17.12.2010г. №1897 «Об утверждении и введении в действие федерального государственного образовательного стандарта основного общего образования»</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Приказ Минобнауки России от 31 декабря 2015 г. №1577 «О внесении изменений в федеральный государственный образовательный стандарт основного общего образования, утверждённый приказом Минестерства образования и науки российской федерации от 17 декабря 2010 г. №1897»</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Приказ Министерства образования и науки РФ от 31.03.2014года №253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Приказ Министерства образования и науки РФ от 26.01.2016 года №38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образования и науки Российской Федерации от 31.03.2014 года №253»</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Основная общеобразовательная программа основного общего образования МБОУ «Средняя общеобразовательная школа №4»</w:t>
      </w:r>
    </w:p>
    <w:p w:rsidR="00CD6712" w:rsidRPr="00CD6712" w:rsidRDefault="00CD6712" w:rsidP="00CD671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Учебный план МБОУ «Средняя общеобразовательная школа №4» на 2016-20167учебный год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Рабочая программа ориентирована на работу по учебно-методическому комплекту «Алгоритм успеха»: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1.Технология. Технологии ведения дома:5 класс: учебник для учащихся общеобразовательных учреждений/Н.В.Синица, В.Д.Симоненко.- М.:Вентана-Граф, 2015.-192с.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2.Технология. Технологии ведения дома:6 класс: учебник для учащихся общеобразовательных учреждений/Н.В.Синица, В.Д.Симоненко.- М.:Вентана-Граф, 2015.-192с.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 Технология. Технологии ведения дома:7 класс: учебник для учащихся общеобразовательных учреждений/Н.В.Синица, В.Д.Симоненко.- М.:Вентана-Граф, 2015.-208с.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 Технология. Технологии ведения дома:8 класс: учебник для учащихся общеобразовательных учреждений/ В.Д.Симоненко, А.А.Электов, Б.А.Гончаров и др.-М.:Вентана-Граф, 2015.-160с.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5.Технология. 5-11 классы. Проектная деятельность на уроках: планирование,творческие проекты, рабочая тетрадь для учащихся/авт.-сост.Н.А.Пономарёва. - В.:Учитель, 2015.-107с.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Эта программа является актуальной и учитывает интересы как девочек, так и мальчиков. Данная программа рекомендуется для обеспечения непрерывности технологического образования. Она позволяет получить представление о целях, содержании, воспитании и развитии обучающихся средствами данного учебного предмета, а также конкретизирует содержание предметных тем, отражает распределение учебных часов по разделам и темам. Программа учитывает внутрипредметные и межпредметные связи, возрастные особенности обучающихся, оснащённость школы, материальные возможности обучающихся и социальную востребованность. Опыт работы в неделимых классах показал целесообразность линейного подхода к преподаванию разделов, способствующих решению современных образовательных задач.</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lastRenderedPageBreak/>
        <w:t>Программа учитывает особенности обучения детей с ограниченными возможностями здоровья:</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Наиболее ярким признаком является незрелость эмоционально-волевой сферы; ребенку очень сложно сделать над собой волевое усилие, заставить себя выполнить что-либо.</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Нарушение внимания: его неустойчивость, сниженная концентрация, повышенная отвлекаемость. Нарушения внимания могут сопровождаться повышенной двигательной и речевой активностью.</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Нарушения восприятия выражается в затруднении построения целостного образа. Ребенку может не узнать известные ему предметы в незнакомом ракурсе. Такая структурность восприятия является причиной недостаточности, ограниченности, знаний об окружающем мире. Также страдает скорость восприятия и ориентировка в пространстве.</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Особенности памяти: дети значительно лучше запоминают наглядный материал (неречевой), чем вербальный.</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Задержка психического развития нередко сопровождается проблемами речи, связанными с темпом ее развития. Наблюдается системное недоразвитие речи – нарушение ее лексико-грамматической стороны.</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 детей с особыми возможностями здоровья наблюдается отставание в развитии всех форм мышления; оно обнаруживается в первую очередь во время решения задач на словесно - логическое мышление. К началу школьного обучения дети не владеют в полной мере всеми необходимыми для выполнения школьных заданий интеллектуальными операциями(анализ, синтез, обобщение, сравнение, абстрагирование)</w:t>
      </w:r>
    </w:p>
    <w:p w:rsidR="00CD6712" w:rsidRPr="00CD6712" w:rsidRDefault="00CD6712" w:rsidP="00CD671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Учащиеся таких классов характеризуются ослабленным здоровьем из-за постоянного проявления хронических заболеваний, повышенной утомляемостью.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Дети с ограниченными возможностями здоровья значительно лучше запоминают наглядный материал (неречевой), чем вербальный. Задержка психического развития нередко сопровождается проблемами речи, связанными с темпом ее развития. Наблюдается системное недоразвитие речи – нарушение ее лексико-грамматической стороны. Отставание в развитии всех форм мышления обнаруживается, в первую очередь, во время решения задач на словесно - логическое мышление. Кроме того, учащиеся классов для детей с особыми возможностями здоровья характеризуются ослабленным здоровьем из-за постоянного проявления хронических заболеваний, повышенной утомляемостью.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Программа строит обучение детей с ограниченными возможностями здоровья на основе принципа коррекционно-развивающей направленности учебно-воспитательного процесса.</w:t>
      </w:r>
      <w:r w:rsidRPr="00CD6712">
        <w:rPr>
          <w:rFonts w:ascii="Arial" w:eastAsia="Times New Roman" w:hAnsi="Arial" w:cs="Arial"/>
          <w:color w:val="000000"/>
          <w:sz w:val="21"/>
          <w:szCs w:val="21"/>
          <w:lang w:eastAsia="ru-RU"/>
        </w:rPr>
        <w:t> Это означает, что учебный материал учитывает особенности детей, на каждом уроке включаются задания, обеспечивающие восприятие учебного материала.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Методы и формы, через которые будет реализована программа:</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обучение на интересе, на успехе, на доверии;</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адаптация содержания, очищение от сложности подробностей и многообразия учебного материала;</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одновременное подключение слуха, зрения, моторики, памяти и логического мышления в процессе восприятия материала;</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использование опорных сигналов (ориентировочной основы действий);</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формулирование определений по установленному образцу, применение алгоритмов;</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диалогические методики;</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комментированные упражнения;</w:t>
      </w:r>
    </w:p>
    <w:p w:rsidR="00CD6712" w:rsidRPr="00CD6712" w:rsidRDefault="00CD6712" w:rsidP="00CD671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оптимальность темпа с позиции полного усвоения.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Цели и задачи программы:</w:t>
      </w:r>
    </w:p>
    <w:p w:rsidR="00CD6712" w:rsidRPr="00CD6712" w:rsidRDefault="00CD6712" w:rsidP="00CD6712">
      <w:pPr>
        <w:numPr>
          <w:ilvl w:val="0"/>
          <w:numId w:val="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овладение необходимыми в повседневной жизни базовыми (безопасными) приёмами ручного и механизированного труда с использованием распространённых инструмен</w:t>
      </w:r>
      <w:r w:rsidRPr="00CD6712">
        <w:rPr>
          <w:rFonts w:ascii="Arial" w:eastAsia="Times New Roman" w:hAnsi="Arial" w:cs="Arial"/>
          <w:color w:val="000000"/>
          <w:sz w:val="21"/>
          <w:szCs w:val="21"/>
          <w:lang w:eastAsia="ru-RU"/>
        </w:rPr>
        <w:softHyphen/>
        <w:t>тов, механизмов и машин, способами управления отдельными видами бытовой тех</w:t>
      </w:r>
      <w:r w:rsidRPr="00CD6712">
        <w:rPr>
          <w:rFonts w:ascii="Arial" w:eastAsia="Times New Roman" w:hAnsi="Arial" w:cs="Arial"/>
          <w:color w:val="000000"/>
          <w:sz w:val="21"/>
          <w:szCs w:val="21"/>
          <w:lang w:eastAsia="ru-RU"/>
        </w:rPr>
        <w:softHyphen/>
        <w:t>ники;</w:t>
      </w:r>
    </w:p>
    <w:p w:rsidR="00CD6712" w:rsidRPr="00CD6712" w:rsidRDefault="00CD6712" w:rsidP="00CD6712">
      <w:pPr>
        <w:numPr>
          <w:ilvl w:val="0"/>
          <w:numId w:val="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овладение общетрудовыми и специальными умениями, необходимыми для проекти</w:t>
      </w:r>
      <w:r w:rsidRPr="00CD6712">
        <w:rPr>
          <w:rFonts w:ascii="Arial" w:eastAsia="Times New Roman" w:hAnsi="Arial" w:cs="Arial"/>
          <w:color w:val="000000"/>
          <w:sz w:val="21"/>
          <w:szCs w:val="21"/>
          <w:lang w:eastAsia="ru-RU"/>
        </w:rPr>
        <w:softHyphen/>
        <w:t>рования и создания продуктов труда, ведения домашнего хозяйства;</w:t>
      </w:r>
    </w:p>
    <w:p w:rsidR="00CD6712" w:rsidRPr="00CD6712" w:rsidRDefault="00CD6712" w:rsidP="00CD6712">
      <w:pPr>
        <w:numPr>
          <w:ilvl w:val="0"/>
          <w:numId w:val="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развитие у обучающихся познавательных интересов, технического мышления, про</w:t>
      </w:r>
      <w:r w:rsidRPr="00CD6712">
        <w:rPr>
          <w:rFonts w:ascii="Arial" w:eastAsia="Times New Roman" w:hAnsi="Arial" w:cs="Arial"/>
          <w:color w:val="000000"/>
          <w:sz w:val="21"/>
          <w:szCs w:val="21"/>
          <w:lang w:eastAsia="ru-RU"/>
        </w:rPr>
        <w:softHyphen/>
        <w:t>странственного воображения, интеллектуальных, творческих, коммуникативных и ор</w:t>
      </w:r>
      <w:r w:rsidRPr="00CD6712">
        <w:rPr>
          <w:rFonts w:ascii="Arial" w:eastAsia="Times New Roman" w:hAnsi="Arial" w:cs="Arial"/>
          <w:color w:val="000000"/>
          <w:sz w:val="21"/>
          <w:szCs w:val="21"/>
          <w:lang w:eastAsia="ru-RU"/>
        </w:rPr>
        <w:softHyphen/>
        <w:t>ганизаторских способностей;</w:t>
      </w:r>
    </w:p>
    <w:p w:rsidR="00CD6712" w:rsidRPr="00CD6712" w:rsidRDefault="00CD6712" w:rsidP="00CD6712">
      <w:pPr>
        <w:numPr>
          <w:ilvl w:val="0"/>
          <w:numId w:val="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формирование у обучающихся опыта самостоятельной проектно-исследовательской деятельности;</w:t>
      </w:r>
    </w:p>
    <w:p w:rsidR="00CD6712" w:rsidRPr="00CD6712" w:rsidRDefault="00CD6712" w:rsidP="00CD6712">
      <w:pPr>
        <w:numPr>
          <w:ilvl w:val="0"/>
          <w:numId w:val="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воспитание трудолюбия, бережливости, аккуратности, целеустремлённости, пред</w:t>
      </w:r>
      <w:r w:rsidRPr="00CD6712">
        <w:rPr>
          <w:rFonts w:ascii="Arial" w:eastAsia="Times New Roman" w:hAnsi="Arial" w:cs="Arial"/>
          <w:color w:val="000000"/>
          <w:sz w:val="21"/>
          <w:szCs w:val="21"/>
          <w:lang w:eastAsia="ru-RU"/>
        </w:rPr>
        <w:softHyphen/>
        <w:t>приимчивости, ответственности за результаты своей деятельности, уважительного отношения к людям различных профессий и результатам их труда; воспитание граж</w:t>
      </w:r>
      <w:r w:rsidRPr="00CD6712">
        <w:rPr>
          <w:rFonts w:ascii="Arial" w:eastAsia="Times New Roman" w:hAnsi="Arial" w:cs="Arial"/>
          <w:color w:val="000000"/>
          <w:sz w:val="21"/>
          <w:szCs w:val="21"/>
          <w:lang w:eastAsia="ru-RU"/>
        </w:rPr>
        <w:softHyphen/>
        <w:t>данских и патриотических качеств личности.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Планируемые результаты освоения учебного курса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 результате обучения учащиеся научатся (минимальный уровень):</w:t>
      </w:r>
    </w:p>
    <w:p w:rsidR="00CD6712" w:rsidRPr="00CD6712" w:rsidRDefault="00CD6712" w:rsidP="00CD671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трудовым и технологическим знаниям и умениям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CD6712" w:rsidRPr="00CD6712" w:rsidRDefault="00CD6712" w:rsidP="00CD671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умениям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CD6712" w:rsidRPr="00CD6712" w:rsidRDefault="00CD6712" w:rsidP="00CD671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навыкам использования распространенных ручных инструментов и приборов; планирования бюджета домашнего хозяйства; культуры труда, уважительного отношения к труду и результатам труда.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 результате обучения учащиеся получат возможность</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научиться (достаточный уровень):</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основным технологическим понятиям и характеристикам;</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узнают назначение и технологические свойства материалов;</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назначению применяемых ручных инструментов, приспособлений, машин и оборудования;</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узнают виды и назначение бытовой техники, применяемой для повышения производительности домашнего труда;</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понятиям о профессиях и специальностях, связанных с обработкой материалов, созданием изделий из них, получением продукции;</w:t>
      </w:r>
    </w:p>
    <w:p w:rsidR="00CD6712" w:rsidRPr="00CD6712" w:rsidRDefault="00CD6712" w:rsidP="00CD671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понятиям здорового питания для сохранения своего здоровья.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выполнять по установленным нормативам следующие трудовые операции и работы:</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рационально организовывать свое рабочее место;</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находить необходимую информацию в различных источниках;</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применять конструкторскую и технологическую документацию;</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составлять последовательность выполнения технологической операции;</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соблюдать безопасные приемы труда и правила пользования ручными инструментами, приспособлениями, машинами и оборудованием;</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находить и устранять допущенные дефекты;</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планировать работы с учетом имеющихся ресурсов и условий;</w:t>
      </w:r>
    </w:p>
    <w:p w:rsidR="00CD6712" w:rsidRPr="00CD6712" w:rsidRDefault="00CD6712" w:rsidP="00CD671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распределять работу при коллективной деятельности;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использовать приобретенные знания и умения в практической деятельности и повседневной жизни в целях:</w:t>
      </w:r>
    </w:p>
    <w:p w:rsidR="00CD6712" w:rsidRPr="00CD6712" w:rsidRDefault="00CD6712" w:rsidP="00CD6712">
      <w:pPr>
        <w:numPr>
          <w:ilvl w:val="0"/>
          <w:numId w:val="8"/>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понимания ценности материальной культуры для жизни и развития человека;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формирования эстетической среды обитания;</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развития творческих способностей;</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получения технико-технологических сведений из разнообразных источников информации;</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создания и ремонта изделий или получения продукта с использованием ручных инструментов, приспособлений, машин и оборудования;</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изготовления изделий декоративно-прикладного искусства для оформления интерьера;</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изготовления или ремонта изделий;</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выполнения безопасных приемов труда и правил электробезопасности, санитарии и гигиены;</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оценки затрат, необходимых для создания объекта труда или оказания услуги;</w:t>
      </w:r>
    </w:p>
    <w:p w:rsidR="00CD6712" w:rsidRPr="00CD6712" w:rsidRDefault="00CD6712" w:rsidP="00CD6712">
      <w:pPr>
        <w:numPr>
          <w:ilvl w:val="0"/>
          <w:numId w:val="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построения планов профессионального самоопределения и трудоустройства.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Личностные, метапредметные и предметные результаты освоения учебного предмета, курса.</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b/>
          <w:bCs/>
          <w:i/>
          <w:iCs/>
          <w:color w:val="000000"/>
          <w:sz w:val="21"/>
          <w:szCs w:val="21"/>
          <w:lang w:eastAsia="ru-RU"/>
        </w:rPr>
        <w:t>Личностные результаты </w:t>
      </w:r>
      <w:r w:rsidRPr="00CD6712">
        <w:rPr>
          <w:rFonts w:ascii="Arial" w:eastAsia="Times New Roman" w:hAnsi="Arial" w:cs="Arial"/>
          <w:color w:val="000000"/>
          <w:sz w:val="21"/>
          <w:szCs w:val="21"/>
          <w:lang w:eastAsia="ru-RU"/>
        </w:rPr>
        <w:t>освоения обучающимися предмета «Технология» в основ</w:t>
      </w:r>
      <w:r w:rsidRPr="00CD6712">
        <w:rPr>
          <w:rFonts w:ascii="Arial" w:eastAsia="Times New Roman" w:hAnsi="Arial" w:cs="Arial"/>
          <w:color w:val="000000"/>
          <w:sz w:val="21"/>
          <w:szCs w:val="21"/>
          <w:lang w:eastAsia="ru-RU"/>
        </w:rPr>
        <w:softHyphen/>
        <w:t>ной школе:</w:t>
      </w:r>
    </w:p>
    <w:p w:rsidR="00CD6712" w:rsidRPr="00CD6712" w:rsidRDefault="00CD6712" w:rsidP="00CD6712">
      <w:pPr>
        <w:numPr>
          <w:ilvl w:val="0"/>
          <w:numId w:val="10"/>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CD6712" w:rsidRPr="00CD6712" w:rsidRDefault="00CD6712" w:rsidP="00CD6712">
      <w:pPr>
        <w:numPr>
          <w:ilvl w:val="0"/>
          <w:numId w:val="10"/>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развитие трудолюбия и ответственности за результаты своей деятельности; выраже</w:t>
      </w:r>
      <w:r w:rsidRPr="00CD6712">
        <w:rPr>
          <w:rFonts w:ascii="Arial" w:eastAsia="Times New Roman" w:hAnsi="Arial" w:cs="Arial"/>
          <w:color w:val="000000"/>
          <w:sz w:val="21"/>
          <w:szCs w:val="21"/>
          <w:lang w:eastAsia="ru-RU"/>
        </w:rPr>
        <w:softHyphen/>
        <w:t>ние желания учиться для удовлетворения перспективных потребностей;</w:t>
      </w:r>
    </w:p>
    <w:p w:rsidR="00CD6712" w:rsidRPr="00CD6712" w:rsidRDefault="00CD6712" w:rsidP="00CD6712">
      <w:pPr>
        <w:numPr>
          <w:ilvl w:val="0"/>
          <w:numId w:val="10"/>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CD6712" w:rsidRPr="00CD6712" w:rsidRDefault="00CD6712" w:rsidP="00CD6712">
      <w:pPr>
        <w:numPr>
          <w:ilvl w:val="0"/>
          <w:numId w:val="10"/>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проявление технико-технологического и экономического мышления при организа</w:t>
      </w:r>
      <w:r w:rsidRPr="00CD6712">
        <w:rPr>
          <w:rFonts w:ascii="Arial" w:eastAsia="Times New Roman" w:hAnsi="Arial" w:cs="Arial"/>
          <w:color w:val="000000"/>
          <w:sz w:val="21"/>
          <w:szCs w:val="21"/>
          <w:lang w:eastAsia="ru-RU"/>
        </w:rPr>
        <w:softHyphen/>
        <w:t>ции своей деятельности;</w:t>
      </w:r>
    </w:p>
    <w:p w:rsidR="00CD6712" w:rsidRPr="00CD6712" w:rsidRDefault="00CD6712" w:rsidP="00CD6712">
      <w:pPr>
        <w:numPr>
          <w:ilvl w:val="0"/>
          <w:numId w:val="10"/>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 формирование ин</w:t>
      </w:r>
      <w:r w:rsidRPr="00CD6712">
        <w:rPr>
          <w:rFonts w:ascii="Arial" w:eastAsia="Times New Roman" w:hAnsi="Arial" w:cs="Arial"/>
          <w:color w:val="000000"/>
          <w:sz w:val="21"/>
          <w:szCs w:val="21"/>
          <w:lang w:eastAsia="ru-RU"/>
        </w:rPr>
        <w:softHyphen/>
        <w:t>дивидуально-личностных позиций учащихся.</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b/>
          <w:bCs/>
          <w:i/>
          <w:iCs/>
          <w:color w:val="000000"/>
          <w:sz w:val="21"/>
          <w:szCs w:val="21"/>
          <w:lang w:eastAsia="ru-RU"/>
        </w:rPr>
        <w:t>Метапредметные </w:t>
      </w:r>
      <w:r w:rsidRPr="00CD6712">
        <w:rPr>
          <w:rFonts w:ascii="Arial" w:eastAsia="Times New Roman" w:hAnsi="Arial" w:cs="Arial"/>
          <w:i/>
          <w:iCs/>
          <w:color w:val="000000"/>
          <w:sz w:val="21"/>
          <w:szCs w:val="21"/>
          <w:lang w:eastAsia="ru-RU"/>
        </w:rPr>
        <w:t>результаты </w:t>
      </w:r>
      <w:r w:rsidRPr="00CD6712">
        <w:rPr>
          <w:rFonts w:ascii="Arial" w:eastAsia="Times New Roman" w:hAnsi="Arial" w:cs="Arial"/>
          <w:color w:val="000000"/>
          <w:sz w:val="21"/>
          <w:szCs w:val="21"/>
          <w:lang w:eastAsia="ru-RU"/>
        </w:rPr>
        <w:t>освоения учащимися предмета «Технология» в ос</w:t>
      </w:r>
      <w:r w:rsidRPr="00CD6712">
        <w:rPr>
          <w:rFonts w:ascii="Arial" w:eastAsia="Times New Roman" w:hAnsi="Arial" w:cs="Arial"/>
          <w:color w:val="000000"/>
          <w:sz w:val="21"/>
          <w:szCs w:val="21"/>
          <w:lang w:eastAsia="ru-RU"/>
        </w:rPr>
        <w:softHyphen/>
        <w:t>новной школе:</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осознанное использование речевых средств в соответствии с задачей коммуникации для выражения своих чувств, мыслей и потребностей; планирование и регуляция сво</w:t>
      </w:r>
      <w:r w:rsidRPr="00CD6712">
        <w:rPr>
          <w:rFonts w:ascii="Arial" w:eastAsia="Times New Roman" w:hAnsi="Arial" w:cs="Arial"/>
          <w:color w:val="000000"/>
          <w:sz w:val="21"/>
          <w:szCs w:val="21"/>
          <w:lang w:eastAsia="ru-RU"/>
        </w:rPr>
        <w:softHyphen/>
        <w:t>ей деятельности;</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формирование и развитие компетентности в области использования информацион</w:t>
      </w:r>
      <w:r w:rsidRPr="00CD6712">
        <w:rPr>
          <w:rFonts w:ascii="Arial" w:eastAsia="Times New Roman" w:hAnsi="Arial" w:cs="Arial"/>
          <w:color w:val="000000"/>
          <w:sz w:val="21"/>
          <w:szCs w:val="21"/>
          <w:lang w:eastAsia="ru-RU"/>
        </w:rPr>
        <w:softHyphen/>
        <w:t>но-коммуникационных технологий (ИКТ);</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w:t>
      </w:r>
      <w:r w:rsidRPr="00CD6712">
        <w:rPr>
          <w:rFonts w:ascii="Arial" w:eastAsia="Times New Roman" w:hAnsi="Arial" w:cs="Arial"/>
          <w:color w:val="000000"/>
          <w:sz w:val="21"/>
          <w:szCs w:val="21"/>
          <w:lang w:eastAsia="ru-RU"/>
        </w:rPr>
        <w:softHyphen/>
        <w:t>тельности с другими её участниками; объективное оценивание вклада своей познава</w:t>
      </w:r>
      <w:r w:rsidRPr="00CD6712">
        <w:rPr>
          <w:rFonts w:ascii="Arial" w:eastAsia="Times New Roman" w:hAnsi="Arial" w:cs="Arial"/>
          <w:color w:val="000000"/>
          <w:sz w:val="21"/>
          <w:szCs w:val="21"/>
          <w:lang w:eastAsia="ru-RU"/>
        </w:rPr>
        <w:softHyphen/>
        <w:t>тельно-трудовой деятельности в решение общих задач коллектива;</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оценивание правильности выполнения учебной задачи, собственных возможностей её решения; диагностика результатов познавательно-трудовой деятельности по при</w:t>
      </w:r>
      <w:r w:rsidRPr="00CD6712">
        <w:rPr>
          <w:rFonts w:ascii="Arial" w:eastAsia="Times New Roman" w:hAnsi="Arial" w:cs="Arial"/>
          <w:color w:val="000000"/>
          <w:sz w:val="21"/>
          <w:szCs w:val="21"/>
          <w:lang w:eastAsia="ru-RU"/>
        </w:rPr>
        <w:softHyphen/>
        <w:t>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CD6712" w:rsidRPr="00CD6712" w:rsidRDefault="00CD6712" w:rsidP="00CD6712">
      <w:pPr>
        <w:numPr>
          <w:ilvl w:val="0"/>
          <w:numId w:val="11"/>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оценивание своей познавательно-трудовой деятельности с точки зрения нравствен</w:t>
      </w:r>
      <w:r w:rsidRPr="00CD6712">
        <w:rPr>
          <w:rFonts w:ascii="Arial" w:eastAsia="Times New Roman" w:hAnsi="Arial" w:cs="Arial"/>
          <w:color w:val="000000"/>
          <w:sz w:val="21"/>
          <w:szCs w:val="21"/>
          <w:lang w:eastAsia="ru-RU"/>
        </w:rPr>
        <w:softHyphen/>
        <w:t>ных, правовых норм, эстетических ценностей по принятым в обществе и коллективе требованиям и принципам;</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b/>
          <w:bCs/>
          <w:i/>
          <w:iCs/>
          <w:color w:val="000000"/>
          <w:sz w:val="21"/>
          <w:szCs w:val="21"/>
          <w:lang w:eastAsia="ru-RU"/>
        </w:rPr>
        <w:t>Предметные результаты </w:t>
      </w:r>
      <w:r w:rsidRPr="00CD6712">
        <w:rPr>
          <w:rFonts w:ascii="Arial" w:eastAsia="Times New Roman" w:hAnsi="Arial" w:cs="Arial"/>
          <w:color w:val="000000"/>
          <w:sz w:val="21"/>
          <w:szCs w:val="21"/>
          <w:lang w:eastAsia="ru-RU"/>
        </w:rPr>
        <w:t>освоения учащимися предмета «Технология» в основной школе: </w:t>
      </w:r>
      <w:r w:rsidRPr="00CD6712">
        <w:rPr>
          <w:rFonts w:ascii="Arial" w:eastAsia="Times New Roman" w:hAnsi="Arial" w:cs="Arial"/>
          <w:i/>
          <w:iCs/>
          <w:color w:val="000000"/>
          <w:sz w:val="21"/>
          <w:szCs w:val="21"/>
          <w:lang w:eastAsia="ru-RU"/>
        </w:rPr>
        <w:t>в познавательной сфере:</w:t>
      </w:r>
    </w:p>
    <w:p w:rsidR="00CD6712" w:rsidRPr="00CD6712" w:rsidRDefault="00CD6712" w:rsidP="00CD6712">
      <w:pPr>
        <w:numPr>
          <w:ilvl w:val="0"/>
          <w:numId w:val="12"/>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технологических операций с соблюдением установленных норм,</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соблю</w:t>
      </w:r>
      <w:r w:rsidRPr="00CD6712">
        <w:rPr>
          <w:rFonts w:ascii="Arial" w:eastAsia="Times New Roman" w:hAnsi="Arial" w:cs="Arial"/>
          <w:color w:val="000000"/>
          <w:sz w:val="21"/>
          <w:szCs w:val="21"/>
          <w:lang w:eastAsia="ru-RU"/>
        </w:rPr>
        <w:softHyphen/>
        <w:t>дение норм и правил безопасного труда, пожарной безопасности, правил санитарии и гигиены;</w:t>
      </w:r>
    </w:p>
    <w:p w:rsidR="00CD6712" w:rsidRPr="00CD6712" w:rsidRDefault="00CD6712" w:rsidP="00CD6712">
      <w:pPr>
        <w:numPr>
          <w:ilvl w:val="0"/>
          <w:numId w:val="13"/>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контроль промежуточных и конечных результатов труда по установленным крите</w:t>
      </w:r>
      <w:r w:rsidRPr="00CD6712">
        <w:rPr>
          <w:rFonts w:ascii="Arial" w:eastAsia="Times New Roman" w:hAnsi="Arial" w:cs="Arial"/>
          <w:color w:val="000000"/>
          <w:sz w:val="21"/>
          <w:szCs w:val="21"/>
          <w:lang w:eastAsia="ru-RU"/>
        </w:rPr>
        <w:softHyphen/>
        <w:t>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w:t>
      </w:r>
      <w:r w:rsidRPr="00CD6712">
        <w:rPr>
          <w:rFonts w:ascii="Arial" w:eastAsia="Times New Roman" w:hAnsi="Arial" w:cs="Arial"/>
          <w:color w:val="000000"/>
          <w:sz w:val="21"/>
          <w:szCs w:val="21"/>
          <w:lang w:eastAsia="ru-RU"/>
        </w:rPr>
        <w:softHyphen/>
        <w:t>ления;</w:t>
      </w:r>
    </w:p>
    <w:p w:rsidR="00CD6712" w:rsidRPr="00CD6712" w:rsidRDefault="00CD6712" w:rsidP="00CD6712">
      <w:pPr>
        <w:numPr>
          <w:ilvl w:val="0"/>
          <w:numId w:val="13"/>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документирование результатов труда и проектной деятельности; расчёт себестоимо</w:t>
      </w:r>
      <w:r w:rsidRPr="00CD6712">
        <w:rPr>
          <w:rFonts w:ascii="Arial" w:eastAsia="Times New Roman" w:hAnsi="Arial" w:cs="Arial"/>
          <w:color w:val="000000"/>
          <w:sz w:val="21"/>
          <w:szCs w:val="21"/>
          <w:lang w:eastAsia="ru-RU"/>
        </w:rPr>
        <w:softHyphen/>
        <w:t>сти продукта труда;</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 мотивационной сфере:</w:t>
      </w:r>
    </w:p>
    <w:p w:rsidR="00CD6712" w:rsidRPr="00CD6712" w:rsidRDefault="00CD6712" w:rsidP="00CD6712">
      <w:pPr>
        <w:numPr>
          <w:ilvl w:val="0"/>
          <w:numId w:val="1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оценивание своей способности к труду в конкретной предметной деятельности; осо</w:t>
      </w:r>
      <w:r w:rsidRPr="00CD6712">
        <w:rPr>
          <w:rFonts w:ascii="Arial" w:eastAsia="Times New Roman" w:hAnsi="Arial" w:cs="Arial"/>
          <w:color w:val="000000"/>
          <w:sz w:val="21"/>
          <w:szCs w:val="21"/>
          <w:lang w:eastAsia="ru-RU"/>
        </w:rPr>
        <w:softHyphen/>
        <w:t>знание ответственности за качество результатов труда;</w:t>
      </w:r>
    </w:p>
    <w:p w:rsidR="00CD6712" w:rsidRPr="00CD6712" w:rsidRDefault="00CD6712" w:rsidP="00CD6712">
      <w:pPr>
        <w:numPr>
          <w:ilvl w:val="0"/>
          <w:numId w:val="1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согласование своих потребностей и требований с потребностями и требованиями других участников познавательно-трудовой деятельности;</w:t>
      </w:r>
    </w:p>
    <w:p w:rsidR="00CD6712" w:rsidRPr="00CD6712" w:rsidRDefault="00CD6712" w:rsidP="00CD6712">
      <w:pPr>
        <w:numPr>
          <w:ilvl w:val="0"/>
          <w:numId w:val="1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формирование представлений о мире профессий, связанными с изучаемыми технологиями, их востребованности на рынках труда; направленное продвижение к выбору профиля технологической подготовки в старших классах или будущей профессии;</w:t>
      </w:r>
    </w:p>
    <w:p w:rsidR="00CD6712" w:rsidRPr="00CD6712" w:rsidRDefault="00CD6712" w:rsidP="00CD6712">
      <w:pPr>
        <w:numPr>
          <w:ilvl w:val="0"/>
          <w:numId w:val="14"/>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стремление к экономии и бережливости в расходовании времени, материалов, де</w:t>
      </w:r>
      <w:r w:rsidRPr="00CD6712">
        <w:rPr>
          <w:rFonts w:ascii="Arial" w:eastAsia="Times New Roman" w:hAnsi="Arial" w:cs="Arial"/>
          <w:color w:val="000000"/>
          <w:sz w:val="21"/>
          <w:szCs w:val="21"/>
          <w:lang w:eastAsia="ru-RU"/>
        </w:rPr>
        <w:softHyphen/>
        <w:t>нежных средств, труда; наличие экологической культуры при обосновании объекта труда и выполнении работ;</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 эстетической сфере:</w:t>
      </w:r>
    </w:p>
    <w:p w:rsidR="00CD6712" w:rsidRPr="00CD6712" w:rsidRDefault="00CD6712" w:rsidP="00CD6712">
      <w:pPr>
        <w:numPr>
          <w:ilvl w:val="0"/>
          <w:numId w:val="15"/>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w:t>
      </w:r>
      <w:r w:rsidRPr="00CD6712">
        <w:rPr>
          <w:rFonts w:ascii="Arial" w:eastAsia="Times New Roman" w:hAnsi="Arial" w:cs="Arial"/>
          <w:color w:val="000000"/>
          <w:sz w:val="21"/>
          <w:szCs w:val="21"/>
          <w:lang w:eastAsia="ru-RU"/>
        </w:rPr>
        <w:softHyphen/>
        <w:t>кламы выполненного объекта или результата труда;</w:t>
      </w:r>
    </w:p>
    <w:p w:rsidR="00CD6712" w:rsidRPr="00CD6712" w:rsidRDefault="00CD6712" w:rsidP="00CD6712">
      <w:pPr>
        <w:numPr>
          <w:ilvl w:val="0"/>
          <w:numId w:val="15"/>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рациональное и эстетическое оснащение рабочего места с учётом требований эргоно</w:t>
      </w:r>
      <w:r w:rsidRPr="00CD6712">
        <w:rPr>
          <w:rFonts w:ascii="Arial" w:eastAsia="Times New Roman" w:hAnsi="Arial" w:cs="Arial"/>
          <w:color w:val="000000"/>
          <w:sz w:val="21"/>
          <w:szCs w:val="21"/>
          <w:lang w:eastAsia="ru-RU"/>
        </w:rPr>
        <w:softHyphen/>
        <w:t>мики и элементов научной организации труда;</w:t>
      </w:r>
    </w:p>
    <w:p w:rsidR="00CD6712" w:rsidRPr="00CD6712" w:rsidRDefault="00CD6712" w:rsidP="00CD6712">
      <w:pPr>
        <w:numPr>
          <w:ilvl w:val="0"/>
          <w:numId w:val="15"/>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умение выражать себя в доступных видах и формах художественно-прикладного творчества; художественное оформление объекта труда и оптимальное планирование работ;</w:t>
      </w:r>
    </w:p>
    <w:p w:rsidR="00CD6712" w:rsidRPr="00CD6712" w:rsidRDefault="00CD6712" w:rsidP="00CD6712">
      <w:pPr>
        <w:numPr>
          <w:ilvl w:val="0"/>
          <w:numId w:val="15"/>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рациональный выбор рабочего костюма и опрятное содержание рабочей одежды;</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 коммуникативной сфере:</w:t>
      </w:r>
    </w:p>
    <w:p w:rsidR="00CD6712" w:rsidRPr="00CD6712" w:rsidRDefault="00CD6712" w:rsidP="00CD6712">
      <w:pPr>
        <w:numPr>
          <w:ilvl w:val="0"/>
          <w:numId w:val="16"/>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практическое освоение умений, составляющих основу коммуникативной компе</w:t>
      </w:r>
      <w:r w:rsidRPr="00CD6712">
        <w:rPr>
          <w:rFonts w:ascii="Arial" w:eastAsia="Times New Roman" w:hAnsi="Arial" w:cs="Arial"/>
          <w:color w:val="000000"/>
          <w:sz w:val="21"/>
          <w:szCs w:val="21"/>
          <w:lang w:eastAsia="ru-RU"/>
        </w:rPr>
        <w:softHyphen/>
        <w:t>тентности: действовать с учётом позиции другого и уметь согласовывать свои дей</w:t>
      </w:r>
      <w:r w:rsidRPr="00CD6712">
        <w:rPr>
          <w:rFonts w:ascii="Arial" w:eastAsia="Times New Roman" w:hAnsi="Arial" w:cs="Arial"/>
          <w:color w:val="000000"/>
          <w:sz w:val="21"/>
          <w:szCs w:val="21"/>
          <w:lang w:eastAsia="ru-RU"/>
        </w:rPr>
        <w:softHyphen/>
        <w:t>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w:t>
      </w:r>
      <w:r w:rsidRPr="00CD6712">
        <w:rPr>
          <w:rFonts w:ascii="Arial" w:eastAsia="Times New Roman" w:hAnsi="Arial" w:cs="Arial"/>
          <w:color w:val="000000"/>
          <w:sz w:val="21"/>
          <w:szCs w:val="21"/>
          <w:lang w:eastAsia="ru-RU"/>
        </w:rPr>
        <w:softHyphen/>
        <w:t>кации, оценивать ситуацию, учитывать намерения и способы коммуникации парт</w:t>
      </w:r>
      <w:r w:rsidRPr="00CD6712">
        <w:rPr>
          <w:rFonts w:ascii="Arial" w:eastAsia="Times New Roman" w:hAnsi="Arial" w:cs="Arial"/>
          <w:color w:val="000000"/>
          <w:sz w:val="21"/>
          <w:szCs w:val="21"/>
          <w:lang w:eastAsia="ru-RU"/>
        </w:rPr>
        <w:softHyphen/>
        <w:t>нёра, выбирать адекватные стратегии коммуникации;</w:t>
      </w:r>
    </w:p>
    <w:p w:rsidR="00CD6712" w:rsidRPr="00CD6712" w:rsidRDefault="00CD6712" w:rsidP="00CD6712">
      <w:pPr>
        <w:numPr>
          <w:ilvl w:val="0"/>
          <w:numId w:val="16"/>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становление рабочих отношений в группе для выполнения практической работы или проекта, эффективное сотрудничество и способствование эффективной коопера</w:t>
      </w:r>
      <w:r w:rsidRPr="00CD6712">
        <w:rPr>
          <w:rFonts w:ascii="Arial" w:eastAsia="Times New Roman" w:hAnsi="Arial" w:cs="Arial"/>
          <w:color w:val="000000"/>
          <w:sz w:val="21"/>
          <w:szCs w:val="21"/>
          <w:lang w:eastAsia="ru-RU"/>
        </w:rPr>
        <w:softHyphen/>
        <w:t>ции; интегрирование в группу сверстников и построение продуктивного взаимодей</w:t>
      </w:r>
      <w:r w:rsidRPr="00CD6712">
        <w:rPr>
          <w:rFonts w:ascii="Arial" w:eastAsia="Times New Roman" w:hAnsi="Arial" w:cs="Arial"/>
          <w:color w:val="000000"/>
          <w:sz w:val="21"/>
          <w:szCs w:val="21"/>
          <w:lang w:eastAsia="ru-RU"/>
        </w:rPr>
        <w:softHyphen/>
        <w:t>ствия со сверстниками и учителями;</w:t>
      </w:r>
    </w:p>
    <w:p w:rsidR="00CD6712" w:rsidRPr="00CD6712" w:rsidRDefault="00CD6712" w:rsidP="00CD6712">
      <w:pPr>
        <w:numPr>
          <w:ilvl w:val="0"/>
          <w:numId w:val="16"/>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адекватное использование речевых средств для решения различных коммуникатив</w:t>
      </w:r>
      <w:r w:rsidRPr="00CD6712">
        <w:rPr>
          <w:rFonts w:ascii="Arial" w:eastAsia="Times New Roman" w:hAnsi="Arial" w:cs="Arial"/>
          <w:color w:val="000000"/>
          <w:sz w:val="21"/>
          <w:szCs w:val="21"/>
          <w:lang w:eastAsia="ru-RU"/>
        </w:rPr>
        <w:softHyphen/>
        <w:t>ных задач; овладение устной и письменной речью; построение монологических кон</w:t>
      </w:r>
      <w:r w:rsidRPr="00CD6712">
        <w:rPr>
          <w:rFonts w:ascii="Arial" w:eastAsia="Times New Roman" w:hAnsi="Arial" w:cs="Arial"/>
          <w:color w:val="000000"/>
          <w:sz w:val="21"/>
          <w:szCs w:val="21"/>
          <w:lang w:eastAsia="ru-RU"/>
        </w:rPr>
        <w:softHyphen/>
        <w:t>текстныхвысказываний; публичная презентация и защита проекта изделия, продукта труда или услуги;</w:t>
      </w:r>
    </w:p>
    <w:p w:rsidR="00CD6712" w:rsidRPr="00CD6712" w:rsidRDefault="00CD6712" w:rsidP="00CD6712">
      <w:pPr>
        <w:shd w:val="clear" w:color="auto" w:fill="FFFFFF"/>
        <w:spacing w:after="0" w:line="317" w:lineRule="atLeast"/>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 физиолого-психологической сфере:</w:t>
      </w:r>
    </w:p>
    <w:p w:rsidR="00CD6712" w:rsidRPr="00CD6712" w:rsidRDefault="00CD6712" w:rsidP="00CD6712">
      <w:pPr>
        <w:numPr>
          <w:ilvl w:val="0"/>
          <w:numId w:val="17"/>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развитие моторики и координации движений рук при работе с ручными инструмен</w:t>
      </w:r>
      <w:r w:rsidRPr="00CD6712">
        <w:rPr>
          <w:rFonts w:ascii="Arial" w:eastAsia="Times New Roman" w:hAnsi="Arial" w:cs="Arial"/>
          <w:color w:val="000000"/>
          <w:sz w:val="21"/>
          <w:szCs w:val="21"/>
          <w:lang w:eastAsia="ru-RU"/>
        </w:rPr>
        <w:softHyphen/>
        <w:t>тами и выполнении операций с помощью машин и механизмов; достижение необхо</w:t>
      </w:r>
      <w:r w:rsidRPr="00CD6712">
        <w:rPr>
          <w:rFonts w:ascii="Arial" w:eastAsia="Times New Roman" w:hAnsi="Arial" w:cs="Arial"/>
          <w:color w:val="000000"/>
          <w:sz w:val="21"/>
          <w:szCs w:val="21"/>
          <w:lang w:eastAsia="ru-RU"/>
        </w:rPr>
        <w:softHyphen/>
        <w:t>димой точности движений при выполнении различных технологических операций;</w:t>
      </w:r>
    </w:p>
    <w:p w:rsidR="00CD6712" w:rsidRPr="00CD6712" w:rsidRDefault="00CD6712" w:rsidP="00CD6712">
      <w:pPr>
        <w:numPr>
          <w:ilvl w:val="0"/>
          <w:numId w:val="17"/>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соблюдение необходимой величины усилий, прилагаемых к инструментам, с учётом технологических требований;</w:t>
      </w:r>
    </w:p>
    <w:p w:rsidR="00CD6712" w:rsidRPr="00CD6712" w:rsidRDefault="00CD6712" w:rsidP="00CD6712">
      <w:pPr>
        <w:numPr>
          <w:ilvl w:val="0"/>
          <w:numId w:val="17"/>
        </w:numPr>
        <w:shd w:val="clear" w:color="auto" w:fill="FFFFFF"/>
        <w:spacing w:after="0" w:line="317" w:lineRule="atLeast"/>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сочетание образного и логического мышления в проектной деятельности.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Формы контроля: </w:t>
      </w:r>
      <w:r w:rsidRPr="00CD6712">
        <w:rPr>
          <w:rFonts w:ascii="Arial" w:eastAsia="Times New Roman" w:hAnsi="Arial" w:cs="Arial"/>
          <w:color w:val="000000"/>
          <w:sz w:val="21"/>
          <w:szCs w:val="21"/>
          <w:lang w:eastAsia="ru-RU"/>
        </w:rPr>
        <w:t>устный опрос, текущие или итоговые письменные контрольные задания, тесты, задачи, кроссворды, практические работы.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317" w:lineRule="atLeast"/>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7"/>
          <w:szCs w:val="27"/>
          <w:lang w:eastAsia="ru-RU"/>
        </w:rPr>
        <w:t>Содержание учебного предмета</w:t>
      </w:r>
    </w:p>
    <w:p w:rsidR="00CD6712" w:rsidRPr="00CD6712" w:rsidRDefault="00CD6712" w:rsidP="00CD6712">
      <w:pPr>
        <w:shd w:val="clear" w:color="auto" w:fill="FFFFFF"/>
        <w:spacing w:after="0" w:line="317" w:lineRule="atLeast"/>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Раздел </w:t>
      </w:r>
      <w:r w:rsidRPr="00CD6712">
        <w:rPr>
          <w:rFonts w:ascii="Arial" w:eastAsia="Times New Roman" w:hAnsi="Arial" w:cs="Arial"/>
          <w:b/>
          <w:bCs/>
          <w:color w:val="000000"/>
          <w:sz w:val="27"/>
          <w:szCs w:val="27"/>
          <w:lang w:eastAsia="ru-RU"/>
        </w:rPr>
        <w:t>«</w:t>
      </w:r>
      <w:r w:rsidRPr="00CD6712">
        <w:rPr>
          <w:rFonts w:ascii="Arial" w:eastAsia="Times New Roman" w:hAnsi="Arial" w:cs="Arial"/>
          <w:b/>
          <w:bCs/>
          <w:color w:val="000000"/>
          <w:sz w:val="21"/>
          <w:szCs w:val="21"/>
          <w:lang w:eastAsia="ru-RU"/>
        </w:rPr>
        <w:t>Технология домашнего хозяйства»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1. Интерьер кухни, столовой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i/>
          <w:iCs/>
          <w:color w:val="000000"/>
          <w:lang w:eastAsia="ru-RU"/>
        </w:rPr>
        <w:t>5</w:t>
      </w:r>
      <w:r w:rsidRPr="00CD6712">
        <w:rPr>
          <w:rFonts w:ascii="Cambria" w:eastAsia="Times New Roman" w:hAnsi="Cambria" w:cs="Arial"/>
          <w:color w:val="000000"/>
          <w:lang w:eastAsia="ru-RU"/>
        </w:rPr>
        <w:t>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i/>
          <w:iCs/>
          <w:color w:val="000000"/>
          <w:lang w:eastAsia="ru-RU"/>
        </w:rPr>
        <w:t>Теоретические сведения.</w:t>
      </w:r>
      <w:r w:rsidRPr="00CD6712">
        <w:rPr>
          <w:rFonts w:ascii="Cambria" w:eastAsia="Times New Roman" w:hAnsi="Cambria" w:cs="Arial"/>
          <w:color w:val="000000"/>
          <w:lang w:eastAsia="ru-RU"/>
        </w:rPr>
        <w:t> Понятие об интерьере. Требования к интерьеру (эргономические, санитарно-гигиенические, эстетические).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Планировка кухни. Разделение кухни на рабочую и обеденную зоны.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Разработка плана размещения оборудования на кухне-столовой.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Проектирование кухни с помощью ПК.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2. Интерьер жилого дома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 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Выполнение электронной презентации «Декоративное оформление интерьера». Разработка плана жилого дома. Подбор современных материалов для отделки потолка, стен, пола. Изготовление макета оформления окон.</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3. Комнатные растения в интерьере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Роль комнатных растений в интерьере. Размещение комнатных растений в интерьере. Требования растений к окружающим условиям. Разновидности комнатных растений.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Профессия садовник.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Пересадка (перевалка) комнатных растений. Уход за комнатными растениями в кабинете технологии, холлах школы.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4. Освещение жилого помещения.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Предметы искусства и коллекции в интерьере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Роль освещения в интерьере. Естественное и искусственное освещение. Типы ламп. Виды светильников. Системы управления светом. Типы освещения. Оформление интерьера произведениями искусства. Оформление и размещение картин. Понятие о коллекционировании. Размещение коллекций в интерьере. Профессия дизайнер.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Выполнение электронной презентации «Освещение жилого дома»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Систематизация коллекции, книг.</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5. Гигиена жилища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уборки, их особенности. Правила проведения ежедневной, влажной и генеральной уборки. Современные натуральные и синтетические средства, применяемые при уходе за посудой, уборке помещения.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lastRenderedPageBreak/>
        <w:t>Лабораторно-практические и практические работы. </w:t>
      </w:r>
      <w:r w:rsidRPr="00CD6712">
        <w:rPr>
          <w:rFonts w:ascii="Arial" w:eastAsia="Times New Roman" w:hAnsi="Arial" w:cs="Arial"/>
          <w:color w:val="000000"/>
          <w:sz w:val="21"/>
          <w:szCs w:val="21"/>
          <w:lang w:eastAsia="ru-RU"/>
        </w:rPr>
        <w:t>Генеральная уборка кабинета технологии.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Подбор моющих средств для уборки помещения.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6. Экология жилища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об экологии жилища. Современные системы фильтрации воды. Система безопасности жилища.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работы.</w:t>
      </w:r>
      <w:r w:rsidRPr="00CD6712">
        <w:rPr>
          <w:rFonts w:ascii="Arial" w:eastAsia="Times New Roman" w:hAnsi="Arial" w:cs="Arial"/>
          <w:color w:val="000000"/>
          <w:sz w:val="21"/>
          <w:szCs w:val="21"/>
          <w:lang w:eastAsia="ru-RU"/>
        </w:rPr>
        <w:t> Ознакомление с приточно-вытяжной естественной вентиляцией в помеще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7. Водоснабжение и канализация</w:t>
      </w:r>
      <w:r w:rsidRPr="00CD6712">
        <w:rPr>
          <w:rFonts w:ascii="Arial" w:eastAsia="Times New Roman" w:hAnsi="Arial" w:cs="Arial"/>
          <w:b/>
          <w:bCs/>
          <w:i/>
          <w:iCs/>
          <w:color w:val="000000"/>
          <w:sz w:val="21"/>
          <w:szCs w:val="21"/>
          <w:u w:val="single"/>
          <w:lang w:eastAsia="ru-RU"/>
        </w:rPr>
        <w:t> в доме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Схемы горячего и холодного водоснабжения в многоэтажном доме. Система канализации в доме. Мусоропроводы и мусоросборники. Работа счётчика расхода воды. Способы определения расхода и стоимости расхода воды.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Ознакомление со схемой системы водоснабжения и канализации в школе и дома. Определение расхода и стоимости горячей и холодной воды за месяц.</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«Электротехника»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 Бытовые электроприборы (1ч)</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и др.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Изучение потребности в бытовых электроприборах на кухне. Изучение безопасных приемов работы с бытовыми электроприборами. Изучение правил эксплуатации</w:t>
      </w:r>
      <w:r w:rsidRPr="00CD6712">
        <w:rPr>
          <w:rFonts w:ascii="Arial" w:eastAsia="Times New Roman" w:hAnsi="Arial" w:cs="Arial"/>
          <w:b/>
          <w:bCs/>
          <w:i/>
          <w:iCs/>
          <w:color w:val="000000"/>
          <w:sz w:val="21"/>
          <w:szCs w:val="21"/>
          <w:u w:val="single"/>
          <w:lang w:eastAsia="ru-RU"/>
        </w:rPr>
        <w:t> </w:t>
      </w:r>
      <w:r w:rsidRPr="00CD6712">
        <w:rPr>
          <w:rFonts w:ascii="Arial" w:eastAsia="Times New Roman" w:hAnsi="Arial" w:cs="Arial"/>
          <w:color w:val="000000"/>
          <w:sz w:val="21"/>
          <w:szCs w:val="21"/>
          <w:lang w:eastAsia="ru-RU"/>
        </w:rPr>
        <w:t>микроволновой печи и холодильника.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Электрические бытовые приборы для уборки и создания микроклимата в помещении. Современный многофункциональный пылесос.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Изучение потребности в бытовых электроприборах для уборки и создания микроклимата в помещении.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Подбор современной бытовой техники с учетом потребностей и доходов семьи.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Электронагревательные приборы, их безопасная эксплуатация. Электрическая и индукционная плиты на кухне. Принцип действия, правила эксплуатации. Преимущества и недостатки. Пути экономии электрической энергии в быту. Правила безопасного пользования бытовыми электроприборами. Назначение, устройство, правила эксплуатации отопительных электроприборов.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Оценка допустимой суммарной мощности электроприборов, подключаемых к одной розетке и в квартирной (домовой) сети. Ознакомление с устройством и принципом действия стиральной машины-автомата, электрического фена. Изучение способов защиты электронных приборов от скачков напряжения.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2. Электромонтажные и сборочные технологии.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Общее понятие об электрическом токе, о силе тока, напряжении и сопротивлении. Виды источников тока и приёмников электрической энергии. Условные графические изображения на электрических схемах. Правила безопасной работы. Профессии, связанные с выполнением электромонтажных и наладочных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Чтение простой электрической схемы. Сборка цепи из деталей конструктора с гальваническим источником тока. Исследование работы цепи при различных вариантах ее сборки.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Электромонтажные работы: ознакомление с видами электромонтажных инструментов и приемами их использования; выполнение упражнений по соединению и ответвлению проводов.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3. Электротехнические устройства с элементами автоматики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xml:space="preserve"> Схема квартирной электропроводки. Работа счётчика электрической энергии. Элементы автоматики в бытовых электротехнических устройствах. </w:t>
      </w:r>
      <w:r w:rsidRPr="00CD6712">
        <w:rPr>
          <w:rFonts w:ascii="Arial" w:eastAsia="Times New Roman" w:hAnsi="Arial" w:cs="Arial"/>
          <w:color w:val="000000"/>
          <w:sz w:val="21"/>
          <w:szCs w:val="21"/>
          <w:lang w:eastAsia="ru-RU"/>
        </w:rPr>
        <w:lastRenderedPageBreak/>
        <w:t>Устройство и принцип работы бытового электрического утюга с элементами автоматики. Влияние электротехнических и электронных приборов на здоровье человека.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Изучение схем квартирной электропроводки. Определение расхода и стоимости электроэнергии за месяц. Ознакомление с устройством и принципом работы бытового электрического утюга с элементами автоматики.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«Кулинария»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 Санитария и гигиена на кухне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Санитарно-гигиенические требования к лицам, приготовляющим пищу, к приготовлению пищи,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 Безопасные приёмы работы на кухне. Правила безопасной работы с газовыми плитами, электронагревательными приборами, с горячей посудой и жидкостью, ножом и кухонными приспособлениями. Первая помощь при порезах и ожогах паром или кипятком.</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Подготовка посуды и инвентаря к приготовлению пищи.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2. Физиология питания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Составление индивидуального режима питания и дневного рациона на основе пищевой пирамиды.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3. Бутерброды и горячие напитки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Значение хлеба в питании человека. Продукты, применяемые для приготовления бутербродов.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пекарь. Виды горячих напитков (чай, кофе, какао,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подача кофе. Приборы для приготовления кофе. Получение какао-порошка. Технология приготовления какао, подача напитка.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Приготовление и оформление бутербродов. Приготовление горячих напитков (чай, кофе, какао).</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Дегустация блюд. Оценка качества.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Соблюдение правил безопасного труда при работе с ножом и горячей жидкостью.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4. Блюда из круп, бобовых и макаронных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круп, бобовых и макаронных изделий.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Подготовка к варке. Время варки. Технология приготовления блюд из макаронных изделий. Подача готовых блюд.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Приготовление и оформление блюд из круп, бобовых и макаронных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Дегустация блюд. Оценка качества.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5.Блюда из овощей и фруктов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xml:space="preserve"> 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 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w:t>
      </w:r>
      <w:r w:rsidRPr="00CD6712">
        <w:rPr>
          <w:rFonts w:ascii="Arial" w:eastAsia="Times New Roman" w:hAnsi="Arial" w:cs="Arial"/>
          <w:color w:val="000000"/>
          <w:sz w:val="21"/>
          <w:szCs w:val="21"/>
          <w:lang w:eastAsia="ru-RU"/>
        </w:rPr>
        <w:lastRenderedPageBreak/>
        <w:t>приспособления для нарезки. Использование салатов в качестве самостоятельных блюд и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Механическая кулинарная обработка овощей и фруктов.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Определение содержания нитратов в овощах.</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и оформление блюд из сырых и вареных овощей и фруктов.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Дегустация блюд. Оценка качества.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6. Блюда из яиц</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Значение яиц в питании человека. Использование яиц в кулинарии. Меры предосторожности при кулинарной обработке яиц.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Определение свежести яиц. Приготовление блюд из яиц. Дегустация блюд. Оценка качества.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7. Приготовление завтрака. Сервировка стола к завтраку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Разработка меню завтрака. Приготовление завтрака.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Сервировка стола к завтраку. Складывание салфеток.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8 Блюда из рыбы и нерыбных продуктов моря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Подача готовых блюд. Требования к качеству готовых блюд.</w:t>
      </w:r>
    </w:p>
    <w:p w:rsidR="00CD6712" w:rsidRPr="00CD6712" w:rsidRDefault="00CD6712" w:rsidP="00CD6712">
      <w:pPr>
        <w:shd w:val="clear" w:color="auto" w:fill="FFFFFF"/>
        <w:spacing w:after="0" w:line="245" w:lineRule="atLeast"/>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Определение свежести рыбы. Приготовление блюда из рыбы.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Определение качества термической обработки рыбных блюд.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блюд из морепродуктов.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9.</w:t>
      </w:r>
      <w:r w:rsidRPr="00CD6712">
        <w:rPr>
          <w:rFonts w:ascii="Arial" w:eastAsia="Times New Roman" w:hAnsi="Arial" w:cs="Arial"/>
          <w:b/>
          <w:bCs/>
          <w:color w:val="000000"/>
          <w:sz w:val="21"/>
          <w:szCs w:val="21"/>
          <w:lang w:eastAsia="ru-RU"/>
        </w:rPr>
        <w:t> </w:t>
      </w:r>
      <w:r w:rsidRPr="00CD6712">
        <w:rPr>
          <w:rFonts w:ascii="Arial" w:eastAsia="Times New Roman" w:hAnsi="Arial" w:cs="Arial"/>
          <w:b/>
          <w:bCs/>
          <w:color w:val="000000"/>
          <w:sz w:val="21"/>
          <w:szCs w:val="21"/>
          <w:u w:val="single"/>
          <w:lang w:eastAsia="ru-RU"/>
        </w:rPr>
        <w:t>Блюда из мяса (4часа)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Значение мясных блюд в питании. Виды мяса и субпродуктов.Условия и сроки хранения мясной продукции. Оттаивание мороженого мяса.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Подготовка мяса к тепловой обработке. Санитарные требования при обработке мяса. Оборудование и инвентарь.</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блюда из мяса.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10.</w:t>
      </w:r>
      <w:r w:rsidRPr="00CD6712">
        <w:rPr>
          <w:rFonts w:ascii="Arial" w:eastAsia="Times New Roman" w:hAnsi="Arial" w:cs="Arial"/>
          <w:b/>
          <w:bCs/>
          <w:color w:val="000000"/>
          <w:sz w:val="21"/>
          <w:szCs w:val="21"/>
          <w:lang w:eastAsia="ru-RU"/>
        </w:rPr>
        <w:t> </w:t>
      </w:r>
      <w:r w:rsidRPr="00CD6712">
        <w:rPr>
          <w:rFonts w:ascii="Arial" w:eastAsia="Times New Roman" w:hAnsi="Arial" w:cs="Arial"/>
          <w:b/>
          <w:bCs/>
          <w:color w:val="000000"/>
          <w:sz w:val="21"/>
          <w:szCs w:val="21"/>
          <w:u w:val="single"/>
          <w:lang w:eastAsia="ru-RU"/>
        </w:rPr>
        <w:t>Блюда из птицы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домашней и сельскохозяйственной птицы и их кулинарное употребление. Способы определения качества птицы. Подготовка птицы к тепловой обработке. Технология приготовления блюд из птицы. Оформление готовых блюд и подача их к столу.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Приготовление блюда из птицы.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11. Заправочные супы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Значение супов в рационе питания. Технология приготовления бульонов, используемых при приготовлении заправочных супов. 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lastRenderedPageBreak/>
        <w:t>Лабораторно-практические и практические работы.</w:t>
      </w:r>
      <w:r w:rsidRPr="00CD6712">
        <w:rPr>
          <w:rFonts w:ascii="Arial" w:eastAsia="Times New Roman" w:hAnsi="Arial" w:cs="Arial"/>
          <w:color w:val="000000"/>
          <w:sz w:val="21"/>
          <w:szCs w:val="21"/>
          <w:lang w:eastAsia="ru-RU"/>
        </w:rPr>
        <w:t> Приготовление заправочного супа.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12. Приготовление обеда. Сервировка стола к обеду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Составление меню обеда.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Рассчет количества и стоимости продуктов для приготовления обеда.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Сервировка стола к обеду. Определение калорийности блюд.</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13.</w:t>
      </w:r>
      <w:r w:rsidRPr="00CD6712">
        <w:rPr>
          <w:rFonts w:ascii="Arial" w:eastAsia="Times New Roman" w:hAnsi="Arial" w:cs="Arial"/>
          <w:b/>
          <w:bCs/>
          <w:color w:val="231F20"/>
          <w:sz w:val="21"/>
          <w:szCs w:val="21"/>
          <w:u w:val="single"/>
          <w:lang w:eastAsia="ru-RU"/>
        </w:rPr>
        <w:t> Блюда из молока и кисломолочных продуктов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Определение качества молока и молочных продуктов.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молочного супа, молочной каши или блюда из творога.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14. Изделия из жидкого теста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Определение качества меда. Приготовление изделий из жидкого теста.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15. Виды теста и выпечки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Продукты для приготовления выпечки. Разрыхлители теста. Инструменты и приспособления для приготовления теста и формования мучных изделий. Электрические приборы для приготовления выпечки. Дрожжевое, бисквитное, заварное тесто и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Приготовление изделий из пресного и слоеного теста.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изделий из песочного теста.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16. Сладости, десерты, напитки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сладостей: цукаты, конфеты,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Приготовление сладких блюд и напитков.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17. </w:t>
      </w:r>
      <w:r w:rsidRPr="00CD6712">
        <w:rPr>
          <w:rFonts w:ascii="Arial" w:eastAsia="Times New Roman" w:hAnsi="Arial" w:cs="Arial"/>
          <w:b/>
          <w:bCs/>
          <w:color w:val="231F20"/>
          <w:sz w:val="21"/>
          <w:szCs w:val="21"/>
          <w:u w:val="single"/>
          <w:lang w:eastAsia="ru-RU"/>
        </w:rPr>
        <w:t>Сервировка сладкого стола. Праздничный этикет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Меню сладкого стола. Сервировка сладкого стола. Набор столового белья, приборов и посуды. Подача кондитерских изделий и сладких блюд. Правила поведения за столом и пользования десертными приборами. Сладкий стол-фуршет. Правила приглашения гостей. Разработка пригласительных билетов с помощью ПК.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Разработка меню.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Приготовление блюд для праздничного стола.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Сервировка сладкого стола.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Разработка пригласительного билета на праздник с помощью ПК.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«Создание из текстильных материалов»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 Свойства текстильных материалов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xml:space="preserve"> Классификация текстильных волокон. Способы получения и свойства натуральных волокон растительного происхождения. Изготовление нитей и тканей в </w:t>
      </w:r>
      <w:r w:rsidRPr="00CD6712">
        <w:rPr>
          <w:rFonts w:ascii="Arial" w:eastAsia="Times New Roman" w:hAnsi="Arial" w:cs="Arial"/>
          <w:color w:val="000000"/>
          <w:sz w:val="21"/>
          <w:szCs w:val="21"/>
          <w:lang w:eastAsia="ru-RU"/>
        </w:rPr>
        <w:lastRenderedPageBreak/>
        <w:t>условиях современного прядильного, ткацкого и отделочного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Общие свойства текстильных материалов.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Профессии оператор прядильного производства, ткач.</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Определение направления долевой нити в ткани. Определение лицевой и изнаночной сторон в ткани. Сравнительный анализ прочности окраски тканей. Изучение свойств тканей из хлопка и льна.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Изучение свойств текстильных материалов из химических волокон.</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Классификация текстильных волокон животного происхождения. Способы их получения. Виды и свойства шерстяных и шёлковых тканей. Признаки определения вида ткани по сырьевому составу.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Определение сырьевого состава тканей и изучение их свойств.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2.</w:t>
      </w:r>
      <w:r w:rsidRPr="00CD6712">
        <w:rPr>
          <w:rFonts w:ascii="Arial" w:eastAsia="Times New Roman" w:hAnsi="Arial" w:cs="Arial"/>
          <w:b/>
          <w:bCs/>
          <w:color w:val="231F20"/>
          <w:sz w:val="21"/>
          <w:szCs w:val="21"/>
          <w:u w:val="single"/>
          <w:lang w:eastAsia="ru-RU"/>
        </w:rPr>
        <w:t> Конструирование швейных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Подготовка выкройки к раскрою. Копирование готовой выкройки. Правила безопасной работы ножницами.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Изготовление выкроек для образцов ручных и машинных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Снятие мерок и изготовление выкройки проектного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Подготовка выкройки проектного изделия к раскрою.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плечевой одежде.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Изготовление выкроек для образцов ручных и машинных работ. Снятие мерок.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поясной одежде. Виды поясной одежды. Конструкции юбок. Снятие мерок для изготовления поясной одежды. Построение чертежа прямой юбки.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Изготовление выкроек для образцов ручных и машинных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Снятие мерок и построение чертежа прямой юбки в натуральную величину.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3. Моделирование швейных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Подготовка выкройки к раскрою.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Моделирование выкройки проектного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Подготовка выкройки проектного изделия к раскрою.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Приёмы моделирования поясной одежды. Моделирование юбки с расширением книзу. Моделирование юбки со складками. Подготовка выкройки к раскрою.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Моделирование выкройки. Получение выкройки швейного изделия из журнала мод. Подготовка выкройки проектного изделия к раскрою.</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4. Швейная машина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Упражнения в шитье на швейной машине, не заправленной нитками.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Заправка швейной машины нитками.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Исследование работы регулирующих механизмов швейной машины.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прямой и зигзагообразной строчек с изменением длины стежка.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Упражнения в выполнении закрепок.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Устройство машинной иглы. Неполадки, связанные с неправильной установкой иглы, её поломкой.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Устранение машинной строчки.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Применение приспособлений к швейной машине.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Пришивание пуговицы.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Уход за швейной машиной: чистка и смазка движущихся и вращающихся частей. Приспособления к швейной машине.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Уход за швейной машиной: чистка и смазка.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5. Технология изготовления швейных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Обмеловка выкройки с учётом припусков на швы. Выкраивание деталей швейного изделия. Критерии качества кроя. Правила безопасной работы с портновскими булавками. Понятие о стежке, строчке, шве. Инструменты и приспособления для ручных работ. Требования к выполнению ручных работ. Правила выполнения машинных швов.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Раскладка выкроек на ткани. Раскрой швейного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Изготовление образцов ручных и машинных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Последовательность подготовки ткани к раскрою. Правила раскладки выкроек на ткани. Правила раскроя. Выкраивание деталей из прокладки. Критерии качества кроя. Правила безопасной работы иглами и булавками. Понятие о дублировании деталей кроя. Технология соединения детали с клеевой прокладкой. Правила безопасной работы утюгом. Способы переноса линий выкройки на детали кроя с помощью прямых копировальных стежков. Основные операции при ручных работах. Основные машинные операции: присоединение мелкой детали к крупной — притачивание; соединение деталей по контуру с последующим вывёртыванием — обтачивание. Обработка припусков шва перед вывёртыванием. Классификация машинных швов. Окончательная отделка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Раскрой швейного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Дублирование деталей клеевой прокладкой.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Изготовление образцов ручных и машинных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Обработка мелких деталей проектного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Подготовка изделия к примерке. Проведение примерки проектного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Обработка среднего шва спинки, плечевых и нижних срезов рукавов, горловины и застежки; боковых срезов и отрезного изделия; нижнего среза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Окончательная обработка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 xml:space="preserve">Правила раскладки выкроек поясного изделия на ткани. Правила раскроя. Выкраивание бейки. Критерии качества кроя. Правила безопасной работы ножницами, булавками, утюгом. Дублирование детали пояса клеевой прокладкой-корсажем. Основные операции при ручных работах: прикрепление подогнутого края потайными </w:t>
      </w:r>
      <w:r w:rsidRPr="00CD6712">
        <w:rPr>
          <w:rFonts w:ascii="Arial" w:eastAsia="Times New Roman" w:hAnsi="Arial" w:cs="Arial"/>
          <w:color w:val="000000"/>
          <w:sz w:val="21"/>
          <w:szCs w:val="21"/>
          <w:lang w:eastAsia="ru-RU"/>
        </w:rPr>
        <w:lastRenderedPageBreak/>
        <w:t>стежками — подшивание. Основные машинные операции: подшивание потайным швом с помощью лапки для потайного подшивания. Классификация машинных швов. Окончательная чистка и влажно-тепловая обработка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Раскрой проектного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Изготовление образцов ручных и машинных работ.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Обработка среднего шва юбки с застежкой-молнией.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Обработка складок.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Подготовка и проведение примерки</w:t>
      </w:r>
      <w:r w:rsidRPr="00CD6712">
        <w:rPr>
          <w:rFonts w:ascii="Arial" w:eastAsia="Times New Roman" w:hAnsi="Arial" w:cs="Arial"/>
          <w:i/>
          <w:iCs/>
          <w:color w:val="000000"/>
          <w:sz w:val="21"/>
          <w:szCs w:val="21"/>
          <w:lang w:eastAsia="ru-RU"/>
        </w:rPr>
        <w:t> </w:t>
      </w:r>
      <w:r w:rsidRPr="00CD6712">
        <w:rPr>
          <w:rFonts w:ascii="Arial" w:eastAsia="Times New Roman" w:hAnsi="Arial" w:cs="Arial"/>
          <w:color w:val="000000"/>
          <w:sz w:val="21"/>
          <w:szCs w:val="21"/>
          <w:lang w:eastAsia="ru-RU"/>
        </w:rPr>
        <w:t>поясного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Обработка юбка после примерки: вытачек и боковых срезов, верхнего среза прямым и притачным поясом, нижнего среза.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прорезной петли и пришивание пуговицы.</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Чистка изделия и окончательная влажно-тепловая обработка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«Художественные ремесла»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 Декоративно-прикладное искусство</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Понятие декоративно-прикладного искусства.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региона, области, села. Приёмы украшения праздничной одежды в старину: отделка изделий вышивкой, тесьмой; изготовление сувениров к праздникам.</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Экскурсия в краеведческий музей(музей этнографии, школьный музей).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Изучение лучших работ мастеров декоративно-прикладного искусства родного края.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Зарисовка и фотографирование наиболее интересные образцы рукоделия.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2. Основы композиции и законы восприятия цвета при создании предметов декоративно-прикладного искусства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color w:val="000000"/>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i/>
          <w:iCs/>
          <w:color w:val="000000"/>
          <w:lang w:eastAsia="ru-RU"/>
        </w:rPr>
        <w:t>Теоретические сведения.</w:t>
      </w:r>
      <w:r w:rsidRPr="00CD6712">
        <w:rPr>
          <w:rFonts w:ascii="Cambria" w:eastAsia="Times New Roman" w:hAnsi="Cambria" w:cs="Arial"/>
          <w:color w:val="000000"/>
          <w:lang w:eastAsia="ru-RU"/>
        </w:rPr>
        <w:t> Понятие композиции. Правила, приёмы и средства композиции. Статичная и динамичная, ритмическая и пластическая композиции. Симметрия и асимметрия. Фактура, текстура и колорит в композиции. Понятие орнамента. Символика в орнаменте. Применение орнамента в народной вышивке. Профессия художник декоративно-прикладного искусства и народных промыслов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Зарисовка природных мотивов с натуры, их стилизация.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Создание графической композиции, орнамента на ПК или на листе бумаги в клетку.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3. Лоскутное шитье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color w:val="000000"/>
          <w:lang w:eastAsia="ru-RU"/>
        </w:rPr>
        <w:t>5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i/>
          <w:iCs/>
          <w:color w:val="000000"/>
          <w:lang w:eastAsia="ru-RU"/>
        </w:rPr>
        <w:t>Теоретические сведения.</w:t>
      </w:r>
      <w:r w:rsidRPr="00CD6712">
        <w:rPr>
          <w:rFonts w:ascii="Cambria" w:eastAsia="Times New Roman" w:hAnsi="Cambria" w:cs="Arial"/>
          <w:color w:val="000000"/>
          <w:lang w:eastAsia="ru-RU"/>
        </w:rPr>
        <w:t> 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 Материалы для лоскутного шитья, их подготовка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Обработка срезов лоскутного изделия.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Изготовление образцов лоскутных узоров.</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4. Вязание крючком</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 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 Профессия вязальщица текстильно-галантерейных изделий.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lastRenderedPageBreak/>
        <w:t>Лабораторно-практические и практические работы.</w:t>
      </w:r>
      <w:r w:rsidRPr="00CD6712">
        <w:rPr>
          <w:rFonts w:ascii="Arial" w:eastAsia="Times New Roman" w:hAnsi="Arial" w:cs="Arial"/>
          <w:color w:val="000000"/>
          <w:sz w:val="21"/>
          <w:szCs w:val="21"/>
          <w:lang w:eastAsia="ru-RU"/>
        </w:rPr>
        <w:t> Вывязывание полотна из столбиков с накидом несколькими способами.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Вывязывание плотного вязания по кругу.</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5. Вязание спицами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Вязание спицами узоров из лицевых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Выполнение образцов вязок лицевыми и изнаночными петлями.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6. Ручная роспись тканей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ручной росписи тканей. Подготовка тканей к росписи. Виды батика. Профессия художник росписи по ткани.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Выполнение образца росписи ткани в технике холодного батика.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7. Вышивание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 Техника вышивания швом крест горизонтальными и вертикальными рядами, по диагонали. Использование ПК в вышивке крестом. 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 Материалы и оборудование для вышивки атласными лентами. Швы, используемые в вышивке лентами. Стирка и оформление готовой работы. Профессия вышивальщица.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Выполнение образцов швов прямыми, петлеобразными, петельными, крестообразными и косыми стежками.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образцов вышивки в технике крест.</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образцов вышивки гладью, французским узелком и рококо.</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образцов вышивки атласными лентами.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«Семейная экономика»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1. Бюджет семьи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Источники семейных доходов и бюджет семьи. Способы выявления потребностей семьи. Технология построения семейного бюджета. Доходы и расходы семьи. Технология совершения покупок.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w:t>
      </w:r>
      <w:r w:rsidRPr="00CD6712">
        <w:rPr>
          <w:rFonts w:ascii="Arial" w:eastAsia="Times New Roman" w:hAnsi="Arial" w:cs="Arial"/>
          <w:color w:val="000000"/>
          <w:sz w:val="21"/>
          <w:szCs w:val="21"/>
          <w:lang w:eastAsia="ru-RU"/>
        </w:rPr>
        <w:t> Оценка источников семейных доходов семьи. Анализ потребностей членов семьи. Планирование недельных, месячных и годовых расходов семьи с учетом ее состава. Изучение цен на рынке товаров и услуг в целях минимизации расходов в бюджете семьи.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Планирование возможной индивидуальной трудовой деятельности: обоснование объектов и услуг, примерная оценка доходности предприятия.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u w:val="single"/>
          <w:lang w:eastAsia="ru-RU"/>
        </w:rPr>
        <w:t>Тема 2.Технология ведения бизнеса.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 </w:t>
      </w:r>
      <w:r w:rsidRPr="00CD6712">
        <w:rPr>
          <w:rFonts w:ascii="Arial" w:eastAsia="Times New Roman" w:hAnsi="Arial" w:cs="Arial"/>
          <w:color w:val="000000"/>
          <w:sz w:val="21"/>
          <w:szCs w:val="21"/>
          <w:lang w:eastAsia="ru-RU"/>
        </w:rPr>
        <w:t>Предпринимательство. Разновидность форм предриятия. Структура бизнес-плана.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«Современное производство и профессиональное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самоопределение»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1. Сферы производства и разделение труда»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Сферы и отрасли современного производства.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Ознакомление с деятельностью производственного предприятия.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2. Профессиональное образование и профессиональная карьера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color w:val="000000"/>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Виды массовых профессий. Профессиональные интересы, склонности и способности. Диагностика и самодиагностика профессиональной пригодности. Здоровье и выбор профессии.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Лабораторно-практические и практические работы. </w:t>
      </w:r>
      <w:r w:rsidRPr="00CD6712">
        <w:rPr>
          <w:rFonts w:ascii="Arial" w:eastAsia="Times New Roman" w:hAnsi="Arial" w:cs="Arial"/>
          <w:color w:val="000000"/>
          <w:sz w:val="21"/>
          <w:szCs w:val="21"/>
          <w:lang w:eastAsia="ru-RU"/>
        </w:rPr>
        <w:t>Ознакомление по Единому тарифно-квалификационному справочнику с массовыми профессиями.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Поиск информации в различных источниках, включая Интернет,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 Составление плана физической подготовки к предполагаемой профессии.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231F20"/>
          <w:sz w:val="21"/>
          <w:szCs w:val="21"/>
          <w:lang w:eastAsia="ru-RU"/>
        </w:rPr>
        <w:t>Раздел «Технологии творческой и опытнической деятельности»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b/>
          <w:bCs/>
          <w:color w:val="000000"/>
          <w:u w:val="single"/>
          <w:lang w:eastAsia="ru-RU"/>
        </w:rPr>
        <w:t>Тема 1. Исследовательская и созидательная деятельность</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Cambria" w:eastAsia="Times New Roman" w:hAnsi="Cambria" w:cs="Arial"/>
          <w:i/>
          <w:iCs/>
          <w:color w:val="000000"/>
          <w:lang w:eastAsia="ru-RU"/>
        </w:rPr>
        <w:t>5 </w:t>
      </w:r>
      <w:r w:rsidRPr="00CD6712">
        <w:rPr>
          <w:rFonts w:ascii="Cambria" w:eastAsia="Times New Roman" w:hAnsi="Cambria" w:cs="Arial"/>
          <w:color w:val="000000"/>
          <w:lang w:eastAsia="ru-RU"/>
        </w:rPr>
        <w:t>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творческой проектной деятельности, индивидуальных и коллективных творческих проектах. Цель и задачи проектной деятельности в 5 классе. Составные части годового творческого проекта пятиклассников. Этапы выполнения проекта. Подготовка презентации, пояснительной записки и доклада для защиты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Практические работы.</w:t>
      </w:r>
      <w:r w:rsidRPr="00CD6712">
        <w:rPr>
          <w:rFonts w:ascii="Arial" w:eastAsia="Times New Roman" w:hAnsi="Arial" w:cs="Arial"/>
          <w:color w:val="000000"/>
          <w:sz w:val="21"/>
          <w:szCs w:val="21"/>
          <w:lang w:eastAsia="ru-RU"/>
        </w:rPr>
        <w:t> Творческий проект по разделу: «Технологии домашнего хозяйства».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«Кулинария».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«Создание изделий из текстильных материалов». Творческий проект по разделу: «Художественные ремесла».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Составление портфолио и разработка электронной презентации.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Презентация и защита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Варианты творческих проектов: </w:t>
      </w:r>
      <w:r w:rsidRPr="00CD6712">
        <w:rPr>
          <w:rFonts w:ascii="Arial" w:eastAsia="Times New Roman" w:hAnsi="Arial" w:cs="Arial"/>
          <w:color w:val="000000"/>
          <w:sz w:val="21"/>
          <w:szCs w:val="21"/>
          <w:lang w:eastAsia="ru-RU"/>
        </w:rPr>
        <w:t>«Планирование кухни-столовой», «Приготовление воскресного завтрака для всей семьи», «Столовое белье», «Фартук для работы на кухне», «Наряд для завтрака», «Лоскутное изделие для кухни-столовой», «Лоскутная мозаика» и др.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творческой проектной деятельности, индивидуальных и коллективных творческих проектах. Цель и задачи проектной деятельности в 6 классе. Составные части годового творческого проекта шестиклассников.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Практические работы.</w:t>
      </w:r>
      <w:r w:rsidRPr="00CD6712">
        <w:rPr>
          <w:rFonts w:ascii="Arial" w:eastAsia="Times New Roman" w:hAnsi="Arial" w:cs="Arial"/>
          <w:color w:val="000000"/>
          <w:sz w:val="21"/>
          <w:szCs w:val="21"/>
          <w:lang w:eastAsia="ru-RU"/>
        </w:rPr>
        <w:t> Творческий проект по разделу: «Технологии домашнего хозяйства».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«Кулинария».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«Создание изделий из текстильных материалов». Творческий проект по разделу: «Художественные ремесла».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Составление портфолио и разработка электронной презентации.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Презентация и защита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Варианты творческих проектов:</w:t>
      </w:r>
      <w:r w:rsidRPr="00CD6712">
        <w:rPr>
          <w:rFonts w:ascii="Arial" w:eastAsia="Times New Roman" w:hAnsi="Arial" w:cs="Arial"/>
          <w:color w:val="000000"/>
          <w:sz w:val="21"/>
          <w:szCs w:val="21"/>
          <w:lang w:eastAsia="ru-RU"/>
        </w:rPr>
        <w:t> «Растение в интерьере жилого дома», «Планирование в комнате подростка», «Приготовление воскресного семейного обеда», «Наряд для семейного обеда», «Вяжем аксессуары крючком или спицами», «Любимая вязаная игрушка» и др.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Понятие о творческой проектной деятельности, индивидуальных и коллективных творческих проектах. Цель и задачи проектной деятельности в 7 классе. Составные части годового творческого проекта семиклассников.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Практические работы. </w:t>
      </w:r>
      <w:r w:rsidRPr="00CD6712">
        <w:rPr>
          <w:rFonts w:ascii="Arial" w:eastAsia="Times New Roman" w:hAnsi="Arial" w:cs="Arial"/>
          <w:color w:val="000000"/>
          <w:sz w:val="21"/>
          <w:szCs w:val="21"/>
          <w:lang w:eastAsia="ru-RU"/>
        </w:rPr>
        <w:t>Творческий проект по разделу: «Технологии домашнего хозяйства».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«Кулинария».</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Творческий проект по разделу: «Создание изделий из текстильных материалов». Творческий проект по разделу: «Художественные ремесла».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Составление портфолио и разработка электронной презентации.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Презентация и защита творческого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lastRenderedPageBreak/>
        <w:t>Варианты творческих проектов: </w:t>
      </w:r>
      <w:r w:rsidRPr="00CD6712">
        <w:rPr>
          <w:rFonts w:ascii="Arial" w:eastAsia="Times New Roman" w:hAnsi="Arial" w:cs="Arial"/>
          <w:color w:val="000000"/>
          <w:sz w:val="21"/>
          <w:szCs w:val="21"/>
          <w:lang w:eastAsia="ru-RU"/>
        </w:rPr>
        <w:t>«Умный дом», «Комплект светильников для моей комнаты», «Праздничный сладкий стол», «Сладкоежки», «Праздничный наряд», «Юбка-килт», «Подарок своими руками», «Атласные ленточки» и др.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класс</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Теоретические сведения.</w:t>
      </w:r>
      <w:r w:rsidRPr="00CD6712">
        <w:rPr>
          <w:rFonts w:ascii="Arial" w:eastAsia="Times New Roman" w:hAnsi="Arial" w:cs="Arial"/>
          <w:color w:val="000000"/>
          <w:sz w:val="21"/>
          <w:szCs w:val="21"/>
          <w:lang w:eastAsia="ru-RU"/>
        </w:rPr>
        <w:t> Проектирование как сфера профессиональной деятельности. Последовательность проектирования. Банк идей. Реализация проекта. Оценка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Практические работы. </w:t>
      </w:r>
      <w:r w:rsidRPr="00CD6712">
        <w:rPr>
          <w:rFonts w:ascii="Arial" w:eastAsia="Times New Roman" w:hAnsi="Arial" w:cs="Arial"/>
          <w:color w:val="000000"/>
          <w:sz w:val="21"/>
          <w:szCs w:val="21"/>
          <w:lang w:eastAsia="ru-RU"/>
        </w:rPr>
        <w:t>Обоснование темы творческого проекта. Поиск и изучение информации по проблеме, формирование базы данных.</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Разработка нескольких вариантов решения проблемы, выбор лучшего варианта и подготовка необходимой документации с помощью ПК.</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Выполнение проекта и анализ результатов работы. Оформление пояснительной записки и проведение презентации проекта.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i/>
          <w:iCs/>
          <w:color w:val="000000"/>
          <w:sz w:val="21"/>
          <w:szCs w:val="21"/>
          <w:lang w:eastAsia="ru-RU"/>
        </w:rPr>
        <w:t>Варианты творческих проектов: </w:t>
      </w:r>
      <w:r w:rsidRPr="00CD6712">
        <w:rPr>
          <w:rFonts w:ascii="Arial" w:eastAsia="Times New Roman" w:hAnsi="Arial" w:cs="Arial"/>
          <w:color w:val="000000"/>
          <w:sz w:val="21"/>
          <w:szCs w:val="21"/>
          <w:lang w:eastAsia="ru-RU"/>
        </w:rPr>
        <w:t>«Семейный бюджет», «Бизнес-план семейного предприятия», «Дом будущего», «Мой профессиональный выбор» и др.</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Тематическое планирование в 5 классе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часов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Кол-во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практических работ и лабораторных работ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Вводное занятие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1.Инструктаж по ТБ.</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2.Содержание и задачи курса.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Оформление интерьера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7</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1.Интерьер и планировка кухни-столовой.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2.Проектирование кухни на компьютере.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3.Практическая работа №1 «Планировка кухни»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4.Бытовые электроприборы на кухне.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5.Лабораторная работа №1 «Изучение потребности в бытовых электроприборах на кухне»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3.</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Кулинария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18</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1.Санитария и гигиена на кухне.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2.Лабораторная работа №2 «Определение качества питьевой воды».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3.Здоровое питание.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4.Бутерброды и горячие напитки.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Практическая работа №2 «Приготовление бутербродов».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6.Практическая работа №3 «Приготовление горячих напитков»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7.Технология приготовления блюд из круп, бобовых и макаронных изделий.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8.Лабораторная работа №3 «Изучение видов круп и макаронных изделий»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9.Практическая работа №4 «Приготовление блюда из крупы или макаронных изделий»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10.Блюда из овощей и фруктов.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11.Практическая работа №5 «Приготовление салата из сырых овощей»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Тепловая обработка овощей.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13. Практическая работа №6 «Приготовление блюда из вареных овощей»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14.Блюда из яиц.</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15.Лабораторная работа №4 «Определение свежести яиц»</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16.Практическая работа №7 «Приготовление блюда из яиц»</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17.Сервировка стола к завтраку.</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18.Практическая работа №8 «Приготовление завтрака»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Создание изделий из текстильных материалов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1.Производство текстильных материалов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2.Лабораторная работа №5 «Определение направления долевой нити в ткани»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3.Лабораторная работа №6 «Определение лицевой и изнаночной сторон в ткани»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4.Текстильные материалы и их свойства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 Конструирование швейных изделий.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Определение размеров швейного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7.Практическая работа №9 «Снятие мерок »</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Практическая работа №10 «Построение чертежа фартука»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 Швейная машина.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10. Подготовка швейной машины к работе.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 Лабораторная работа №7 «Приёмы работы на швейной машине»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Практическая работа №11 «Изготовление образцов машинных швов»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13. Практическая работа №12 «Раскрой фартука»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14. Швейные ручные работы.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15. Практическая работа №13 «Изготовление образцов ручных работ»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16. Влажно-тепловая обработка ткани.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17. Практическая работа №14 «Выполнение ВТО ткани»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18. Технология изготовления фартука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19. Обработка карманов.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20. Обработка срезов.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21. Практическая работа №15«Обработка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22. Практическая работа №16 «Окончательная отделка швейного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5.</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Художественные ремёсла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10</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1.Декоративно-прикладное искусство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2.Экскурсия в музей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 Виды декоративно-прикладного творчества.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 Основы композиции при создании предметов декоративно-прикладного творчества.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5.Орнамент.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 Лоскутное шитьё.</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7.Технология изготовления лоскутного шитья.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8. Практическая работа №17 «Создание композиции»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 Практическая работа №18 «Изготовление образцов лоскутных изделий для кухни»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10. Практическая работа № 19 «Изготовление образцов лоскутных изделий для кухни»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Технология творческой проектной деятельности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9</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18"/>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Что такое творческий проект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19"/>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Этапы выполнения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0"/>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Проблемная ситуация и исследование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1"/>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Технология выполнения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2"/>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Выбор материалов для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3"/>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Создание портфолио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4"/>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Разработка электронной презентации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5"/>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Экспертная оценка и самооценка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numPr>
          <w:ilvl w:val="0"/>
          <w:numId w:val="26"/>
        </w:numPr>
        <w:shd w:val="clear" w:color="auto" w:fill="FFFFFF"/>
        <w:spacing w:after="0" w:line="240" w:lineRule="auto"/>
        <w:ind w:left="0"/>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Защита творческого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Всего: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68</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32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Тематическое планирование в 6 классе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№8 «Обработка мелких деталей»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25-26. Технология обработки среднего и плечевых швов.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27-28. Технология обработки горловины.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29-30. Окончательная отделка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5</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Художественные ремёсла.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8</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Материалы и инструменты для вязания.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Основные виды петель при вязании крючком.</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5-6.Практическая работа №9 « Вязание полотна».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7-8. Вязание спицами.</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№10 «Вязание спицами»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Технологи творческой проектной деятельности.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Этапы выполнения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Создание портфолио.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 Разработка электронной презентации. Защита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Всего: 68 часов.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49</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19</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Тематическое планирование в 7 классе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9-10.Практическая работа №1 «Декоративная рамка»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Кулинария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Блюда из молока и молочных продуктов.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Изделия из жидкого теста.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№2 «Изделия из жидкого теста»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 Виды теста и выпечки.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№3 «Приготовление выпечки»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7-8. Сладости, десерты, напитки.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№4 «Приготовление десерта»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9-10. Сервировка сладкого стола. Праздничный этикет.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11-12. Практическая работа №5 «Сервировка стола»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13-14. Практическая работа №6 «Праздничный сладкий стол»</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lastRenderedPageBreak/>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5</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Создание изделий из текстильных материалов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Свойства текстильных материалов и текстильных волокон</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Конструирование поясной одежды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 практическая работа №7 «Построение чертежа юбки в масштабе 1:4»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7-8. Моделирование швейных изделий.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№8 «Моделирование юбки»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9-10. Получение выкройки из пакета готовых выкроек журналов мод.</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№9 «Изготовление выкроек»</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11-12. Технология ручных работ.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№10 «Выполнение ручных работ»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13-14. Технология машинных работ.</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№11 «Выполнение машинных швов»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15-16. Технология обработки деталей юбки.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17-18. Раскрой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№12 «Раскрой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19-20. Обработка срезов.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№13 «Обработка срезов»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21-22. Окончательная отделка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№14 «Отделка изделия»</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Художественные ремёсла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Ручная роспись</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Вышивка. Ручные швы.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№15 «Виды швов»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 Вышивание лентами.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7-8. Вышивание лентами.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9-10. Практическая работа №16 «Подарок своими руками»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11-12. Лоскутное шитьё.</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№17 «виды лоскутных орнаментов»</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13-14. Вязание крючком.</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15-16. Вязание спицами.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7</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Технология творческой проектной деятельности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 Выполнение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 Создание презентации. Защита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Всего:</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br/>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Тематическое планирование в 8 классе</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№3 Сборка электрической цепи»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9-10.Монтаж электрической цепи.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11.Практическая работа №4 «Разработка плаката по электробезопасности»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12.Цифровые приборы.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Бюджет семьи.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1.Бюджет семьи.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2.Практическая работа №5 Способы выявления потребностей семьи»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3.Практическая работа №6 «Технология построения семейного бюджета»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4.Технология совершения покупок.</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5.Способы защиты прав потребителей.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6.Технология ведения бизнеса.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5</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Современное производство и профессиональное самоопределение.</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1.Сферы производства.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2.Мотивы выбора профессии.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3-4.Профессиональное образование и профессиональная карьера.</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№7 «Составление профессиограммы»</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5-6.Профессиональная пригодность.</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Практическая работа №8 «Определение своих склонностей»</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Технология творческой проектной деятельности.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lastRenderedPageBreak/>
        <w:t>6</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1-2.Этапы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3-4.Создание портфолио и презентации.</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5-6.Защита проекта.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color w:val="000000"/>
          <w:sz w:val="21"/>
          <w:szCs w:val="21"/>
          <w:lang w:eastAsia="ru-RU"/>
        </w:rPr>
        <w:t>2</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Всего: 34 часа.</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24</w:t>
      </w:r>
    </w:p>
    <w:p w:rsidR="00CD6712" w:rsidRPr="00CD6712" w:rsidRDefault="00CD6712" w:rsidP="00CD6712">
      <w:pPr>
        <w:shd w:val="clear" w:color="auto" w:fill="FFFFFF"/>
        <w:spacing w:after="0" w:line="240" w:lineRule="auto"/>
        <w:jc w:val="center"/>
        <w:rPr>
          <w:rFonts w:ascii="Arial" w:eastAsia="Times New Roman" w:hAnsi="Arial" w:cs="Arial"/>
          <w:color w:val="000000"/>
          <w:sz w:val="21"/>
          <w:szCs w:val="21"/>
          <w:lang w:eastAsia="ru-RU"/>
        </w:rPr>
      </w:pPr>
      <w:r w:rsidRPr="00CD6712">
        <w:rPr>
          <w:rFonts w:ascii="Arial" w:eastAsia="Times New Roman" w:hAnsi="Arial" w:cs="Arial"/>
          <w:b/>
          <w:bCs/>
          <w:color w:val="000000"/>
          <w:sz w:val="21"/>
          <w:szCs w:val="21"/>
          <w:lang w:eastAsia="ru-RU"/>
        </w:rPr>
        <w:t>12</w:t>
      </w: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CD6712" w:rsidRPr="00CD6712" w:rsidRDefault="00CD6712" w:rsidP="00CD6712">
      <w:pPr>
        <w:shd w:val="clear" w:color="auto" w:fill="FFFFFF"/>
        <w:spacing w:after="0" w:line="240" w:lineRule="auto"/>
        <w:rPr>
          <w:rFonts w:ascii="Arial" w:eastAsia="Times New Roman" w:hAnsi="Arial" w:cs="Arial"/>
          <w:color w:val="000000"/>
          <w:sz w:val="21"/>
          <w:szCs w:val="21"/>
          <w:lang w:eastAsia="ru-RU"/>
        </w:rPr>
      </w:pPr>
    </w:p>
    <w:p w:rsidR="00EF3E8C" w:rsidRDefault="00EF3E8C"/>
    <w:sectPr w:rsidR="00EF3E8C" w:rsidSect="00EF3E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6121D"/>
    <w:multiLevelType w:val="multilevel"/>
    <w:tmpl w:val="4C28E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13579"/>
    <w:multiLevelType w:val="multilevel"/>
    <w:tmpl w:val="2720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C598A"/>
    <w:multiLevelType w:val="multilevel"/>
    <w:tmpl w:val="878A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E16777"/>
    <w:multiLevelType w:val="multilevel"/>
    <w:tmpl w:val="F4A2B5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87678B"/>
    <w:multiLevelType w:val="multilevel"/>
    <w:tmpl w:val="38800E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873D87"/>
    <w:multiLevelType w:val="multilevel"/>
    <w:tmpl w:val="6C3C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5E2A06"/>
    <w:multiLevelType w:val="multilevel"/>
    <w:tmpl w:val="B578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9F17A1"/>
    <w:multiLevelType w:val="multilevel"/>
    <w:tmpl w:val="58D2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BB6DCB"/>
    <w:multiLevelType w:val="multilevel"/>
    <w:tmpl w:val="AC9A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F0370D"/>
    <w:multiLevelType w:val="multilevel"/>
    <w:tmpl w:val="600AB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EF27932"/>
    <w:multiLevelType w:val="multilevel"/>
    <w:tmpl w:val="8A00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195666"/>
    <w:multiLevelType w:val="multilevel"/>
    <w:tmpl w:val="BA1C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DF482E"/>
    <w:multiLevelType w:val="multilevel"/>
    <w:tmpl w:val="9F7C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5966A2"/>
    <w:multiLevelType w:val="multilevel"/>
    <w:tmpl w:val="56C6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6945A1"/>
    <w:multiLevelType w:val="multilevel"/>
    <w:tmpl w:val="09CC31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60E0E39"/>
    <w:multiLevelType w:val="multilevel"/>
    <w:tmpl w:val="1FB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500EAF"/>
    <w:multiLevelType w:val="multilevel"/>
    <w:tmpl w:val="FF38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7514D9"/>
    <w:multiLevelType w:val="multilevel"/>
    <w:tmpl w:val="087821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28004B"/>
    <w:multiLevelType w:val="multilevel"/>
    <w:tmpl w:val="F2DCA4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AA3240"/>
    <w:multiLevelType w:val="multilevel"/>
    <w:tmpl w:val="EEE420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8C50CFC"/>
    <w:multiLevelType w:val="multilevel"/>
    <w:tmpl w:val="A764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5E4FB1"/>
    <w:multiLevelType w:val="multilevel"/>
    <w:tmpl w:val="1D0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B06C9D"/>
    <w:multiLevelType w:val="multilevel"/>
    <w:tmpl w:val="37E251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CE2DED"/>
    <w:multiLevelType w:val="multilevel"/>
    <w:tmpl w:val="4F58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B42734"/>
    <w:multiLevelType w:val="multilevel"/>
    <w:tmpl w:val="44A4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1174A5"/>
    <w:multiLevelType w:val="multilevel"/>
    <w:tmpl w:val="3B6C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3"/>
  </w:num>
  <w:num w:numId="4">
    <w:abstractNumId w:val="2"/>
  </w:num>
  <w:num w:numId="5">
    <w:abstractNumId w:val="10"/>
  </w:num>
  <w:num w:numId="6">
    <w:abstractNumId w:val="20"/>
  </w:num>
  <w:num w:numId="7">
    <w:abstractNumId w:val="1"/>
  </w:num>
  <w:num w:numId="8">
    <w:abstractNumId w:val="23"/>
  </w:num>
  <w:num w:numId="9">
    <w:abstractNumId w:val="5"/>
  </w:num>
  <w:num w:numId="10">
    <w:abstractNumId w:val="25"/>
  </w:num>
  <w:num w:numId="11">
    <w:abstractNumId w:val="24"/>
  </w:num>
  <w:num w:numId="12">
    <w:abstractNumId w:val="7"/>
  </w:num>
  <w:num w:numId="13">
    <w:abstractNumId w:val="21"/>
  </w:num>
  <w:num w:numId="14">
    <w:abstractNumId w:val="16"/>
  </w:num>
  <w:num w:numId="15">
    <w:abstractNumId w:val="11"/>
  </w:num>
  <w:num w:numId="16">
    <w:abstractNumId w:val="12"/>
  </w:num>
  <w:num w:numId="17">
    <w:abstractNumId w:val="8"/>
  </w:num>
  <w:num w:numId="18">
    <w:abstractNumId w:val="0"/>
  </w:num>
  <w:num w:numId="19">
    <w:abstractNumId w:val="4"/>
  </w:num>
  <w:num w:numId="20">
    <w:abstractNumId w:val="14"/>
  </w:num>
  <w:num w:numId="21">
    <w:abstractNumId w:val="9"/>
  </w:num>
  <w:num w:numId="22">
    <w:abstractNumId w:val="22"/>
  </w:num>
  <w:num w:numId="23">
    <w:abstractNumId w:val="17"/>
  </w:num>
  <w:num w:numId="24">
    <w:abstractNumId w:val="19"/>
  </w:num>
  <w:num w:numId="25">
    <w:abstractNumId w:val="1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D6712"/>
    <w:rsid w:val="00CD6712"/>
    <w:rsid w:val="00EF3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67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82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8774</Words>
  <Characters>50018</Characters>
  <Application>Microsoft Office Word</Application>
  <DocSecurity>0</DocSecurity>
  <Lines>416</Lines>
  <Paragraphs>117</Paragraphs>
  <ScaleCrop>false</ScaleCrop>
  <Company/>
  <LinksUpToDate>false</LinksUpToDate>
  <CharactersWithSpaces>58675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2</cp:revision>
  <dcterms:created xsi:type="dcterms:W3CDTF">2018-11-18T16:00:00Z</dcterms:created>
  <dcterms:modified xsi:type="dcterms:W3CDTF">2018-11-18T16:00:00Z</dcterms:modified>
</cp:coreProperties>
</file>